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【爆款-龙腾山西】山西双飞6天丨五台山祈福丨平遥古城丨《大红灯笼高高挂》拍摄地乔家大院丨云冈石窟丨悬空寺丨黄河壶口瀑布丨云丘山塔尔坡民俗狂欢丨梦幻冰洞群丨太原古县城丨纯玩行程单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XFX-20241012A2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平遥县-山西黄河壶口瀑布-山西五台山-云丘山旅游风景区-山西王家大院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或
                <w:br/>
                广州-长治 CZ3705/08:45-13:25（经停武汉）
                <w:br/>
                长治-广州 CZ3706/14:10-18:15（经停武汉）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★【品尝美食】
                <w:br/>
                地道山西味道：山西面食宴、五台山素斋宴、黄河大鲤鱼、云丘山养生农家菜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广州-太原/忻州/长治（飞行约3小时）-五台山（汽车）-砂河（汽车）
                <w:br/>
                广州乘机飞山西，接机后乘车前往参观世界文化遗产世界五大佛教圣地—【五台山】中国四大佛教名山之首；中国十大名山之一；中国十大避暑名山之首；朝拜【五爷庙（万佛阁）】『参观30分钟左右』，祈福平安。后外观五台山标志【大白塔】（参观30分钟左右）。后参观【普化寺】『参观30分钟左右』，寺内照壁是五台山寺院中最长的照壁；是五台山砖石建筑中的杰作之一。参观【殊像寺】『参观30分钟左右』，五台山是文殊菩萨的道场。
                <w:br/>
                后乘车赴砂河（约70公里，1.5小时左右），抵达后安排入住休息。
                <w:br/>
                交通：飞机/汽车
                <w:br/>
                景点：五台山寺庙群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砂河—悬空寺（汽车）—大同（汽车）
                <w:br/>
                早餐后，乘车赴天下奇观的空中楼阁-【悬空寺】（约100公里，1.5小时左右）『参观1.5小时左右』（自愿选择登临费100元/人自理），又名玄空寺，位于山西浑源县，该寺始建于1500多年前的北魏王朝后期，其建筑特色可以概括为“奇、悬、巧”三个字。悬空寺是国内现存的唯一的佛、道、儒三教合一的独特寺庙。暖暖的春风迎面吹，桃花朵朵开。在春天这个万物复苏百花盛开的季节，悬空寺景区旁的野桃花朵朵盛开，一阵微风吹来，桃花像蝴蝶似的从树上纷纷的落在了地上，落在了游人的肩膀上。
                <w:br/>
                后乘车赴煤海之乡-大同（约80公里，1.5小时左右）乘车赴酒店，安排入住。
                <w:br/>
                <w:br/>
                温馨提示：如五台山下雪、修路、下雨等不可抗力因素赴大同需绕行高速增加车费50元/人现付导游。
                <w:br/>
                交通：汽车
                <w:br/>
                景点：悬空寺
                <w:br/>
                自费项：未含：悬空寺登临费100元/人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云冈石窟—太原古县城（汽车）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约300公里，4小时左右），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太原—乔家大院（汽车）—洪洞广胜寺（汽车）
                <w:br/>
                早餐后，乘车赴晋中市祁县（约50公里，1小时左右）游览清代商业金融资本家乔致庸的宅院—【乔家大院】『参观1小时左右』被专家誉为“北方民居建筑史上一颗璀璨的明珠”镇馆三宝：万人球、犀牛望月镜、九龙灯。
                <w:br/>
                后乘车赴临汾市洪洞县（约180公里，2.5小时左右），游览中国四大名塔之一所在寺院—【广胜寺】（景区小交通20元/人自理）『参观1小时左右』，一看琉璃飞虹塔：中国第一琉璃古塔；中国十九佛塔之一；与山西应县木塔、云南大理千寻塔、河南登封嵩岳寺塔并称为中国四大名塔。二看元代壁画：全国唯一保存的大型元代戏剧壁画。三看藏经孤本：《赵城金藏》是我国大藏经中的孤本；是一部浩瀚的佛教经典；是世界上保存最多的汉文版大经。
                <w:br/>
                后乘车（约150公里，2时左右）前往中和养生地—【云丘山】（景区电瓶车20元/人自理），云丘山素有“河汾第一名胜”的美誉。后入住酒店。
                <w:br/>
                交通：汽车
                <w:br/>
                景点：乔家大院、广胜寺
                <w:br/>
                自费项：未含：广胜寺小交通20元/人、云丘山电瓶车20元/人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云丘山（汽车）—壶口瀑布（汽车）—平遥（汽车）
                <w:br/>
                早餐后，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柳成金穗草如茵，载酒寻花共赏春，约上三两好友沐浴着和煦春风，行走其中，恍若步入仙境，闭目深吸，鼻口皆是，独属春天 的湿润凉爽，充盈新鲜的氧气，让身体情绪砰的一下被打开焦虑浮躁也随之一扫而空。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后乘车赴吉县（约110公里，2小时左右），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春回大地的时候，漫山遍野的山桃花盛开，黄河冰岸消融，水量适度平稳，主瀑、副瀑连成一片，看主瀑云雾迷蒙，望副瀑万壑千流，观“龙槽”如巨龙掀浪，称为“桃花汛”。
                <w:br/>
                提示：如遇黄河上游洪峰影响/或暴雨/或冰雪等恶劣天气，为确保广大游客人生安全，山西壶口瀑布关闭，更改为陕西段壶口瀑布，小交通40元/人自理。
                <w:br/>
                后乘车（约280公里，3.5小时左右）赴世界历史文化遗产——【平遥古城】（景区电瓶车40元/人/自理），是全国四大古城中保存最完整的古城。安排入住民俗特色明清客栈。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景点：云丘山塔尔坡古村、冰洞群、壶口瀑布
                <w:br/>
                自费项：未含：平遥古城通票125元/人、平遥电瓶车40元/人、冰洞群门票及景区电瓶车130元/人、壶口瀑布小交通20元/人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平遥—太原/临汾/忻州/长治（汽车）-广州（飞行约3小时）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后根据航班时间前往机场（约220公里，3小时左右），搭乘飞机返回广州，结束此次愉快的山西之旅！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2、住宿：行程所列参考酒店（当地商务型）或同级标准酒店（民宿客栈），若出现单男单女，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景区小交通（必须消费）</w:t>
            </w:r>
          </w:p>
        </w:tc>
        <w:tc>
          <w:tcPr/>
          <w:p>
            <w:pPr>
              <w:pStyle w:val="indent"/>
            </w:pPr>
            <w:r>
              <w:rPr>
                <w:rFonts w:ascii="宋体" w:hAnsi="宋体" w:eastAsia="宋体" w:cs="宋体"/>
                <w:color w:val="000000"/>
                <w:sz w:val="20"/>
                <w:szCs w:val="20"/>
              </w:rPr>
              <w:t xml:space="preserve">云冈石窟电瓶车15+广胜寺小交通20元/人+壶口瀑布交通车20元/人+云丘山小交通20元/人+平遥古城景区交通40元/人+全程景区耳麦120元/人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冰洞群门票及小交通130元/人+平遥古城套票125元/人+悬空寺登临费100元/人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雁门关风景区：成人200元/人；150元/人（65岁以上）（此线路需要绕路，含绕路费用，过桥费用）；
                <w:br/>
                晋祠：成人180元/人；130元/人（60岁以上）；
                <w:br/>
                阎锡山故居：成人180元/人；130元/人（60岁以上）；
                <w:br/>
                张壁古堡：成人180元/人；170元/人（60-64岁）；140元/人（65周岁以上）；
                <w:br/>
                应县木塔：150元/人；100元/人（60周及以上）；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2024-12-22T19:46:49+08:00</dcterms:created>
  <dcterms:modified xsi:type="dcterms:W3CDTF">2024-12-22T19:46:49+08:00</dcterms:modified>
</cp:coreProperties>
</file>

<file path=docProps/custom.xml><?xml version="1.0" encoding="utf-8"?>
<Properties xmlns="http://schemas.openxmlformats.org/officeDocument/2006/custom-properties" xmlns:vt="http://schemas.openxmlformats.org/officeDocument/2006/docPropsVTypes"/>
</file>