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游东北】东北双飞6天∣长白山天池∣镜泊湖奇景∣吊水楼瀑布∣小韩国延吉∣网红弹幕墙∣百花谷朝鲜部落∣哈尔滨CityWalk∣百年中央大街∣圣索菲亚大教堂∣横道河子油画村∣享长白温泉∣吉林长白岛观鸟∣东北卢浮宫·哈药六厂（南航直飞·不走回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GX-20250418D6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避暑胜地，赏天池美景，是满族神山，也是松花江、鸭绿江、图们江的发源地；
                <w:br/>
                ★邂逅小韩国—网红延吉：
                <w:br/>
                不出国门也能感受异国风情，感受浓郁朝鲜族文化，寻味朝鲜风味美食；
                <w:br/>
                ★镜泊奇景—瀑布跳水：
                <w:br/>
                观中国最大高山堰塞湖【镜泊湖】，偶遇惊奇的瀑布跳水表演；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
                <w:br/>
                ★豪华住宿： 4晚三钻酒店（哈尔滨/镜泊湖或牡丹江/敦化/吉林），升级1晚二道白河镇四钻温泉酒店，享泡【长白矿物温泉】； 
                <w:br/>
                ★东北美食：杀猪菜、野生冷水鱼宴、朝鲜歌舞表演餐、东北饺子宴、农家菜；
                <w:br/>
                ★优质航班：广州出发，南航·长进哈出，深度两省，不走回头路；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广州（行车约5小时）长春（行车约1.5小时）吉林
                <w:br/>
                搭乘参考航班前往长春，既是著名的中国老工业基地，也是新中国最早的汽车工业基地和电影制作基地，有“东方底特律”和“东方好莱坞”之称。
                <w:br/>
                接机后乘车前往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后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吉林（行车约4小时）延吉（行车约2小时）二道白河镇
                <w:br/>
                早餐后，乘车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二道白河镇（行车约30分钟）长白山北坡（行车约30分钟）百花谷（行车约2.5小时）敦化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w:br/>
                <w:br/>
                <w:br/>
                <w:br/>
                <w:br/>
                <w:br/>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敦化（行车约2小时）镜泊湖/牡丹江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赴镜泊湖/牡丹江入住休息。
                <w:br/>
                交通：旅游大巴
                <w:br/>
              </w:t>
            </w:r>
          </w:p>
        </w:tc>
        <w:tc>
          <w:tcPr/>
          <w:p>
            <w:pPr>
              <w:pStyle w:val="indent"/>
            </w:pPr>
            <w:r>
              <w:rPr>
                <w:rFonts w:ascii="宋体" w:hAnsi="宋体" w:eastAsia="宋体" w:cs="宋体"/>
                <w:color w:val="000000"/>
                <w:sz w:val="20"/>
                <w:szCs w:val="20"/>
              </w:rPr>
              <w:t xml:space="preserve">早餐：√     午餐：杀猪菜（餐饮风味、用餐条件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镜泊湖七号公馆、瑞景豪格、宁安青奢文旅或牡丹江如果商旅、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镜泊湖/牡丹江（行车约1小时）横道河子油画村（行车约3.5小时）哈尔滨
                <w:br/>
                早餐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后乘车前往【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机场路游客服务中心】（游览约1小时）专门接待世界各地的外宾和全国各地的团体游客，汇聚了来自俄罗斯、波兰、立陶宛、墨西哥等地区正宗的时尚天然琥珀、蜜蜡、珠宝首饰饰品及黑龙江地方特产、俄罗斯名优进出口商品。后乘车前往哈尔滨机场，搭乘参考航班返回广州，结束愉快行程！
                <w:br/>
                <w:br/>
                <w:br/>
                <w:br/>
                <w:br/>
                <w:br/>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延吉/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购物：安排1个购物店（哈尔滨机场服务中心），景区内各种小商店不算旅游行程中的购物店；
                <w:br/>
                特别说明：赠送项目因任何原因不参加，费用一律不退，也不换等价项目；
                <w:br/>
                注意：全程景点门票及区间车均不含，请客人按照实际年龄补交门票费用（具体请以当天景区公示为准），明细如下（需精确到生日当天）
                <w:br/>
                5月12日前为特价排期，所含景点、餐费、房差如自愿放弃不做退费，老人、小孩优惠均不退费，恕不另行通知！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7、全程不含门票和景区小交通，产生自理。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镜泊峡谷风景区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大关东挖参+马拉车+满族婚礼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60周岁以下门票和小交通</w:t>
            </w:r>
          </w:p>
        </w:tc>
        <w:tc>
          <w:tcPr/>
          <w:p>
            <w:pPr>
              <w:pStyle w:val="indent"/>
            </w:pPr>
            <w:r>
              <w:rPr>
                <w:rFonts w:ascii="宋体" w:hAnsi="宋体" w:eastAsia="宋体" w:cs="宋体"/>
                <w:color w:val="000000"/>
                <w:sz w:val="20"/>
                <w:szCs w:val="20"/>
              </w:rPr>
              <w:t xml:space="preserve">长白山大门票105+长白山环保车85+倒站车80+环线车35+镜泊湖100+镜泊湖区间车30=435元/人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60-64周岁门票和小交通</w:t>
            </w:r>
          </w:p>
        </w:tc>
        <w:tc>
          <w:tcPr/>
          <w:p>
            <w:pPr>
              <w:pStyle w:val="indent"/>
            </w:pPr>
            <w:r>
              <w:rPr>
                <w:rFonts w:ascii="宋体" w:hAnsi="宋体" w:eastAsia="宋体" w:cs="宋体"/>
                <w:color w:val="000000"/>
                <w:sz w:val="20"/>
                <w:szCs w:val="20"/>
              </w:rPr>
              <w:t xml:space="preserve">长白山大门票55+长白山环保车85+倒站车80+环线车35+镜泊湖50+镜泊湖区间车30=335元/人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65周岁以上门票和小交通</w:t>
            </w:r>
          </w:p>
        </w:tc>
        <w:tc>
          <w:tcPr/>
          <w:p>
            <w:pPr>
              <w:pStyle w:val="indent"/>
            </w:pPr>
            <w:r>
              <w:rPr>
                <w:rFonts w:ascii="宋体" w:hAnsi="宋体" w:eastAsia="宋体" w:cs="宋体"/>
                <w:color w:val="000000"/>
                <w:sz w:val="20"/>
                <w:szCs w:val="20"/>
              </w:rPr>
              <w:t xml:space="preserve">长白山大门票0+长白山环保车85+倒站车80+环线车35+镜泊湖0+镜泊湖区间车30=230元/人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2025-04-28T00:04:47+08:00</dcterms:created>
  <dcterms:modified xsi:type="dcterms:W3CDTF">2025-04-28T00:04:47+08:00</dcterms:modified>
</cp:coreProperties>
</file>

<file path=docProps/custom.xml><?xml version="1.0" encoding="utf-8"?>
<Properties xmlns="http://schemas.openxmlformats.org/officeDocument/2006/custom-properties" xmlns:vt="http://schemas.openxmlformats.org/officeDocument/2006/docPropsVTypes"/>
</file>