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嗨玩迪拜6天|全国联运.广州直飞|4晚迪拜皇室精品酒店|冲沙|游船|迪拜|阿布扎比|沙迦|阿之曼|（广州CZ）行程单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AA20250330FH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（注意：仅供参考，实际以出团通知书告知航班信息为准；航班时间均为当地时间，迪拜时间比北京时间晚4小时）：
                <w:br/>
                第1天  CZ383  广州-迪拜  17:45/23:00  飞行约9小时15分钟
                <w:br/>
                第6天  CZ384  迪拜-广州  01:00/12:40  飞行约7小时40分钟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【精选航班】南方航空广州直航往返，中文温馨服务，抵达即住酒店休息更舒适（可申请全国联运）
                <w:br/>
                【四国联动】 最精华酋长国海上明珠—迪拜、阿联酋首都—阿布扎比、阿拉伯文化之都—沙迦，最小成员国-阿治曼
                <w:br/>
                【优选酒店】指定入住4晚迪拜皇室精品酒店Rove 系列（携程评价4.5分），让行程舒适更具性价比
                <w:br/>
                【美食升级】阿拉伯烧烤BBQ、游船自助餐、皇室特色牛排餐，中华料理等全程含餐
                <w:br/>
                【豪送价值2000元必玩大礼包】
                <w:br/>
                1、沙漠冲沙（价值95美金）-乘坐越野四驱车沙漠冲沙，在沙丘顶峰欣赏日落，沙漠BBQ&amp;表演，享中东风情之夜。
                <w:br/>
                2、夜海游船（价值85美金）-乘坐阿拉伯游船夜游波斯湾，观赏两岸风景，感受阿拉伯风情之夜。
                <w:br/>
                3、加长豪车游棕榈岛（价值95美金）-乘坐加长版豪车驰骋世界第八大奇迹“棕榈岛”
                <w:br/>
                    【打卡七大世界之最】
                <w:br/>
                1、地球最大购物中心【DUBAI MALL】，被誉为三天也逛不完的购物中心。
                <w:br/>
                2、世界最美博物馆【未来博物馆】
                <w:br/>
                3、世界最高楼【哈利法塔】
                <w:br/>
                4、世界最大喷泉【迪拜音乐喷泉】
                <w:br/>
                5、世界最高相框【金相框】
                <w:br/>
                6、世界第八大奇迹【棕榈岛】
                <w:br/>
                7、世界唯一七星级酒店—【帆船酒店】
                <w:br/>
                【精华之旅】
                <w:br/>
                探访阿拉伯当地文化，乘坐水上的士看最美波斯湾、黄金市集、香料市场
                <w:br/>
                邂逅法拉利主题公园（外观）
                <w:br/>
                乘坐【加长版豪车】驰骋世界第八大奇迹“棕榈岛
                <w:br/>
                参观阿布扎比，全球最奢华的清真寺之一【谢赫扎耶德清真寺】
                <w:br/>
                走进一千零一夜，感受阿拉伯历史建筑群【伊朗小镇】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-迪拜
                <w:br/>
                参考航班：CZ383  广州-迪拜  17:45/23:00  飞行约9小时15分钟
                <w:br/>
                <w:br/>
                当天北京时间14:30（起飞前至少三个小时）在广州白云国际机集合（当天机型以航司安排的为准），在领队带领下办理登机手续后，搭乘南方航空公司航班直飞阿联酋的黄金之都-【迪拜】。抵达后入住酒店休息。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阿联酋皇室旗下精品酒店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迪拜-阿布扎比-迪拜
                <w:br/>
                谢赫扎耶德清真寺-民俗村-阿提哈德大厦-八星皇宫-外观法拉利主题公园-游船晚餐
                <w:br/>
                搭乘阿联酋航空客机飞往黄金之都--迪拜，抵达后入境（无需填入境卡，过关约1.5小时左右，需要在入境柜台配合照眼角膜，先入境的客人在行李提取处稍息待团队成员到齐） 
                <w:br/>
                抵达迪拜机场后，导游接机前往参观【谢赫扎耶德清真寺】（约2小时）。
                <w:br/>
                后前往阿布扎比【民俗村】（约30分钟），途经《速度与激情7》取景地【皇宫酒店】和【阿提哈德大厦】，后前往外观【F1法拉利主题公园】（约20分钟）。
                <w:br/>
                随后返回迪拜，特别安排经典项目-【夜海游船】（含游船晚餐+特色表演，价值100美金/人），随后送回酒店休息。
                <w:br/>
                交通：大巴
                <w:br/>
              </w:t>
            </w:r>
          </w:p>
        </w:tc>
        <w:tc>
          <w:tcPr/>
          <w:p>
            <w:pPr>
              <w:pStyle w:val="indent"/>
            </w:pPr>
            <w:r>
              <w:rPr>
                <w:rFonts w:ascii="宋体" w:hAnsi="宋体" w:eastAsia="宋体" w:cs="宋体"/>
                <w:color w:val="000000"/>
                <w:sz w:val="20"/>
                <w:szCs w:val="20"/>
              </w:rPr>
              <w:t xml:space="preserve">早餐：酒店早餐     午餐：午餐     晚餐：游船晚餐   </w:t>
            </w:r>
          </w:p>
        </w:tc>
        <w:tc>
          <w:tcPr/>
          <w:p>
            <w:pPr>
              <w:pStyle w:val="indent"/>
            </w:pPr>
            <w:r>
              <w:rPr>
                <w:rFonts w:ascii="宋体" w:hAnsi="宋体" w:eastAsia="宋体" w:cs="宋体"/>
                <w:color w:val="000000"/>
                <w:sz w:val="20"/>
                <w:szCs w:val="20"/>
              </w:rPr>
              <w:t xml:space="preserve">阿联酋皇室旗下精品酒店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阿拉伯艺术中心-棕榈岛-亚特兰蒂斯-朱美拉海滩-帆船酒店-古堡市集-沙漠冲沙
                <w:br/>
                早餐后，前往【阿拉伯艺术中心】（约 90分钟）体验阿拉伯风情的换装秀，之后乘坐加长豪车前往【棕榈岛】外观（约20分钟）。外观高人气酒店【亚特兰蒂斯酒店】（约20分钟），棕榈岛上首间开业的星级酒店，有海底隧道连接。酒店结合阿拉伯风格及失落城市“亚特兰蒂斯”的设计，更以海洋世界为主题，步入酒店后住客将被那高10米、内有6万5千尾海洋生物的巨型水族箱所吸引。
                <w:br/>
                后前往外观迪拜盛名在外的【朱美拉海滩】（约20分钟），这里是迪拜最美的海滨度假胜地，水清沙幼，同时这边也是观看著名“七星级”帆船酒店的极佳地点。近距离外观【帆船酒店】（约15分钟），随后前往现代版传统市集【古堡市集】（约40分钟）。
                <w:br/>
                下午特别安排迪拜最受欢迎项目-沙漠冲沙含营地晚餐（价值95美金/人），乘坐越野四驱车进行沙漠冲沙，在沙丘顶峰欣赏日落。进入营地骑骆驼，享用阿拉伯BBQ烧烤晚餐+饮料（不含带酒精饮品），穿着阿拉伯服饰拍照，品尝阿拉伯水烟，绘制阿拉伯手绘，观看阿拉伯传统舞蹈表演等。
                <w:br/>
                交通：大巴
                <w:br/>
              </w:t>
            </w:r>
          </w:p>
        </w:tc>
        <w:tc>
          <w:tcPr/>
          <w:p>
            <w:pPr>
              <w:pStyle w:val="indent"/>
            </w:pPr>
            <w:r>
              <w:rPr>
                <w:rFonts w:ascii="宋体" w:hAnsi="宋体" w:eastAsia="宋体" w:cs="宋体"/>
                <w:color w:val="000000"/>
                <w:sz w:val="20"/>
                <w:szCs w:val="20"/>
              </w:rPr>
              <w:t xml:space="preserve">早餐：酒店早餐     午餐：午餐     晚餐：沙漠营地BBQ晚餐   </w:t>
            </w:r>
          </w:p>
        </w:tc>
        <w:tc>
          <w:tcPr/>
          <w:p>
            <w:pPr>
              <w:pStyle w:val="indent"/>
            </w:pPr>
            <w:r>
              <w:rPr>
                <w:rFonts w:ascii="宋体" w:hAnsi="宋体" w:eastAsia="宋体" w:cs="宋体"/>
                <w:color w:val="000000"/>
                <w:sz w:val="20"/>
                <w:szCs w:val="20"/>
              </w:rPr>
              <w:t xml:space="preserve">阿联酋皇室旗下精品酒店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迪拜-沙迦 - 迪拜
                <w:br/>
                沙迦文化广场-古兰经纪念碑-阿之曼海滩-伊朗小镇-水上的士-黄金街-香料市场
                <w:br/>
                早餐后，前往游览曾被联合国教科文组织（UNESCO）授予“阿拉伯世界文化之都”称号的阿联酋第三大城市--【沙迦】，前往著名的【沙迦火车头市场】(约30分钟)。途经【沙迦文化广场】和【古兰经纪念碑】。后游览【阿之曼海滩】（约20分钟）。
                <w:br/>
                中午前往【皇家厨具膳魔师厨房享用牛排餐】（约120分钟）膳魔师“THERMOS”源自希腊文"热"的意涵，在英文辞典里作为世界通用的"保温瓶"代名词而存在 。自1904年公司创立开始，追求更新的工艺和品质，如同魔法师一般，为千家万户提供着简单而长久的温暖和健康；
                <w:br/>
                随后前往阿拉伯文化保留区【伊朗小镇】（约30分钟），见证迪拜百年沧桑巨变。后乘坐传统【水上的士】（约5分钟），前往【黄金市集】和【香料市场】游览（约30分钟）
                <w:br/>
                午餐后送回酒店，下午自由活动。
                <w:br/>
                交通：大巴
                <w:br/>
              </w:t>
            </w:r>
          </w:p>
        </w:tc>
        <w:tc>
          <w:tcPr/>
          <w:p>
            <w:pPr>
              <w:pStyle w:val="indent"/>
            </w:pPr>
            <w:r>
              <w:rPr>
                <w:rFonts w:ascii="宋体" w:hAnsi="宋体" w:eastAsia="宋体" w:cs="宋体"/>
                <w:color w:val="000000"/>
                <w:sz w:val="20"/>
                <w:szCs w:val="20"/>
              </w:rPr>
              <w:t xml:space="preserve">早餐：酒店早餐     午餐：牛排午餐     晚餐：晚餐   </w:t>
            </w:r>
          </w:p>
        </w:tc>
        <w:tc>
          <w:tcPr/>
          <w:p>
            <w:pPr>
              <w:pStyle w:val="indent"/>
            </w:pPr>
            <w:r>
              <w:rPr>
                <w:rFonts w:ascii="宋体" w:hAnsi="宋体" w:eastAsia="宋体" w:cs="宋体"/>
                <w:color w:val="000000"/>
                <w:sz w:val="20"/>
                <w:szCs w:val="20"/>
              </w:rPr>
              <w:t xml:space="preserve">阿联酋皇室旗下精品酒店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皇家骆驼牧场--金相框-未来博物馆-哈利法塔-迪拜MALL
                <w:br/>
                早餐后，前往【皇家骆驼牧场】 (约 120分钟)，传统赛骆驼运动深得本地居民和外来游客的喜爱，同时还可以给骆驼喂食，不仅能了解整个生产流程和骆驼的知识，还能增加游玩乐趣。
                <w:br/>
                随后前往外观迪拜新地标/迪拜政府全新打造项目【金相框】（约15分钟），后继续前往外观最新开放、被《国家地理》评选为全球最美博物馆之一的【迪拜未来博物馆】（约15分钟）
                <w:br/>
                后前往外观【哈利法塔】（约15分钟），近距离感受世界建筑之巅。后出发前往拥有室内最大水族馆和最大瀑布的【迪拜DUBAI MALL】自由活动（约3小时），
                <w:br/>
                晚餐后，驱车前往机场，搭乘国际航班返回广州。
                <w:br/>
                交通：大巴，飞机
                <w:br/>
              </w:t>
            </w:r>
          </w:p>
        </w:tc>
        <w:tc>
          <w:tcPr/>
          <w:p>
            <w:pPr>
              <w:pStyle w:val="indent"/>
            </w:pPr>
            <w:r>
              <w:rPr>
                <w:rFonts w:ascii="宋体" w:hAnsi="宋体" w:eastAsia="宋体" w:cs="宋体"/>
                <w:color w:val="000000"/>
                <w:sz w:val="20"/>
                <w:szCs w:val="20"/>
              </w:rPr>
              <w:t xml:space="preserve">早餐：酒店早餐     午餐：午餐     晚餐：晚餐   </w:t>
            </w:r>
          </w:p>
        </w:tc>
        <w:tc>
          <w:tcPr/>
          <w:p>
            <w:pPr>
              <w:pStyle w:val="indent"/>
            </w:pPr>
            <w:r>
              <w:rPr>
                <w:rFonts w:ascii="宋体" w:hAnsi="宋体" w:eastAsia="宋体" w:cs="宋体"/>
                <w:color w:val="000000"/>
                <w:sz w:val="20"/>
                <w:szCs w:val="20"/>
              </w:rPr>
              <w:t xml:space="preserve">阿联酋皇室旗下精品酒店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参考航班：CZ384  迪拜-广州  01:00/12:40  飞行约7小时40分钟
                <w:br/>
                是日约12:40抵达广州白云国际机场，结束愉快的阿联酋之旅！
                <w:br/>
                交通：飞机
                <w:br/>
              </w:t>
            </w:r>
          </w:p>
        </w:tc>
        <w:tc>
          <w:tcPr/>
          <w:p>
            <w:pPr>
              <w:pStyle w:val="indent"/>
            </w:pPr>
            <w:r>
              <w:rPr>
                <w:rFonts w:ascii="宋体" w:hAnsi="宋体" w:eastAsia="宋体" w:cs="宋体"/>
                <w:color w:val="000000"/>
                <w:sz w:val="20"/>
                <w:szCs w:val="20"/>
              </w:rPr>
              <w:t xml:space="preserve">早餐：机上早餐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1、机票：往返经济舱团队机票（含税），团队机票不允许改名、退票、改票、改期。（不含航空公司临时新增的燃油附加费）。 
                <w:br/>
                2、酒店：4晚阿联酋皇室旗下精品酒店（指定入住，不挂星）：ROVE AT THE PARK或同级。特别说明：如若皇室精品ROVE系列无房间，整团升级入住阿联酋4晚四星酒店或同级；行程所列酒店标准双人间（可增加参考酒店）；每成人每晚入住酒店双人标间的一个床位。酒店住宿若出现单男单女，旅行社会按照报名先后的顺序安排同性客人同住，若客人不愿接受安排的，客人须在出发前，增补入住单人/双人标间所产生的单间差费用。
                <w:br/>
                3、用餐：行程内所列餐食，8正4早（沙漠BBQ、游船自助晚餐、皇室牛排餐 、中式正餐或当地餐，餐标10美金/人/顿）中式围餐正餐8菜1汤不含酒水，；如航空公司航班时间临时调整，我社有权根据实际航班时间安排用餐，不做任何赔偿。所有餐食如自动放弃，款项恕不退还； 
                <w:br/>
                4、用车：根据实际人数全程当地选用9-55座空调旅游车（保证一人一正座，根据最终团队人数调整车型,每天用车不超过10小时）。 
                <w:br/>
                5、门票：行程所列景点首道门票，不含园中园门票。 
                <w:br/>
                6、司陪：中文领队全程陪同+当地中文导游+境外外籍司机服务。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出境游均建议购买个人旅游意外保险费和航空保险费；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如若单人无法安排与同性团友入住，须补单房差共人民币1500元/人，随团款支付；
                <w:br/>
                报价不包含服务费2000元/人，随团款支付（大人儿童同价）！
                <w:br/>
                其他“报价已包含”未提及部分。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阿拉伯艺术中心</w:t>
            </w:r>
          </w:p>
        </w:tc>
        <w:tc>
          <w:tcPr/>
          <w:p>
            <w:pPr>
              <w:pStyle w:val="indent"/>
            </w:pPr>
            <w:r>
              <w:rPr>
                <w:rFonts w:ascii="宋体" w:hAnsi="宋体" w:eastAsia="宋体" w:cs="宋体"/>
                <w:color w:val="000000"/>
                <w:sz w:val="20"/>
                <w:szCs w:val="20"/>
              </w:rPr>
              <w:t xml:space="preserve">黄金地毯、旅游纪念品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皇家骆驼牧场</w:t>
            </w:r>
          </w:p>
        </w:tc>
        <w:tc>
          <w:tcPr/>
          <w:p>
            <w:pPr>
              <w:pStyle w:val="indent"/>
            </w:pPr>
            <w:r>
              <w:rPr>
                <w:rFonts w:ascii="宋体" w:hAnsi="宋体" w:eastAsia="宋体" w:cs="宋体"/>
                <w:color w:val="000000"/>
                <w:sz w:val="20"/>
                <w:szCs w:val="20"/>
              </w:rPr>
              <w:t xml:space="preserve">
                骆驼奶粉，骆驼香皂，洗护用品，骆驼被子
                <w:br/>
                迪拜金，波斯湾珍珠，蜜蜡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厨具店</w:t>
            </w:r>
          </w:p>
        </w:tc>
        <w:tc>
          <w:tcPr/>
          <w:p>
            <w:pPr>
              <w:pStyle w:val="indent"/>
            </w:pPr>
            <w:r>
              <w:rPr>
                <w:rFonts w:ascii="宋体" w:hAnsi="宋体" w:eastAsia="宋体" w:cs="宋体"/>
                <w:color w:val="000000"/>
                <w:sz w:val="20"/>
                <w:szCs w:val="20"/>
              </w:rPr>
              <w:t xml:space="preserve">主营欧洲高端厨具、厨房日用品</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特别约定
                <w:br/>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8、根据迪拜法律规定，一律禁止游客对政府机构、皇宫、军事安全要地、外国驻阿使领馆等敏感建筑进行拍摄，否则将遭受拘留或入狱等极其严厉的处罚。 
                <w:br/>
                9、因采购价格变化、促销政策调整等原因，可能导致不同时间报名且同团出发的团友价格差异较大的情况，敬请留意。旅游者表示清晰了解本线路行程内容及团费价格，不因报名时间产生的团费差异提出异议。
                <w:br/>
                10、领队将会收齐客人护照办理入住手续，或代为保管，请务必配合领队工作。
                <w:br/>
                11、最低成团人数：10成人以上成团出发。 因考虑到出团率，此团或与其他不同标准的迪拜产品联合组团出游，不影响各自既定标准，恕不另行通知。如有多个酒店标准，将按照顺路原则顺序依次接送酒店，敬请谅解。导游将按照当天实际路线或人数多寡安排入住酒店的先后顺序，领队未必与团友入住同一间酒店。 
                <w:br/>
                12、报名后因游客自身原因提出退团或被拒绝入境原因，游客承担业务损失费用具体如下：（1）机票费用：出票前，平日人民币1000元/人，黄金周（国庆、春节）人民币3500元/人；出票后，平日人民币6000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时差：迪拜时间比中国北京时间晚4小时。 
                <w:br/>
                货币：当地货币为迪拉姆Dirham，当地不接受人民币直接兑换，但随处均可使用美金或欧元，各酒店以及商场均可使用国际信用卡VISA/MASTER，银联使用范围越来越广泛。 参考汇率: 1美金=约3.67迪拉姆；1迪拉姆=约1.88人民币，1美金=约6.9人民币。 
                <w:br/>
                转换插：请自备香港/英式三脚扁插头。 
                <w:br/>
                网络：迪拜机场及大部分酒店有免费WIFI，实际以当地情况为准。 
                <w:br/>
                通讯：出发前开通国际漫游即可正常使用手机，也可在当地凭有效护照购买电话卡（约RMB350/张）。 
                <w:br/>
                中国驻迪拜领事馆联系方式：地址Plot NO.26, Sector NO.W-22, Abu Dhabi，电话00971-2-4434276，匪警 999、火警 997、急救998/999。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扫描件，请自行检查并确保护照完整有效，并自行确认护照有效期自护照应为距离团队出发日期（航班起飞时间）起计算有至少六个月的有效时间以及至少有2整页以上空白签证页。
                <w:br/>
                1、中国大陆、香港及澳门护照的客人：免签。注意：持黄色身份书的客人无法入境阿联酋，请勿报名。
                <w:br/>
                2、台湾护照及非免签的外籍护照客人：需办理电子签证（需再次落实），报名时须支付签证费人民币700元/人。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阿联酋边境的前提条件，能否出入境最终由中国及阿联酋相关的政府海关管理部门决定，如因中国海关或阿联酋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
                <w:br/>
                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2025-04-19T11:49:36+08:00</dcterms:created>
  <dcterms:modified xsi:type="dcterms:W3CDTF">2025-04-19T11:49:36+08:00</dcterms:modified>
</cp:coreProperties>
</file>

<file path=docProps/custom.xml><?xml version="1.0" encoding="utf-8"?>
<Properties xmlns="http://schemas.openxmlformats.org/officeDocument/2006/custom-properties" xmlns:vt="http://schemas.openxmlformats.org/officeDocument/2006/docPropsVTypes"/>
</file>