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3晚国际五星酒店1晚八星文华东方阿联酋宫殿酒店 | 纯玩无购物  | 卢浮宫 | 沙漠冲沙 （CAN-CZ）行程单</w:t>
      </w:r>
    </w:p>
    <w:p>
      <w:pPr>
        <w:jc w:val="center"/>
        <w:spacing w:after="100"/>
      </w:pPr>
      <w:r>
        <w:rPr>
          <w:rFonts w:ascii="宋体" w:hAnsi="宋体" w:eastAsia="宋体" w:cs="宋体"/>
          <w:sz w:val="20"/>
          <w:szCs w:val="20"/>
        </w:rPr>
        <w:t xml:space="preserve">UCZ3-阿联酋6天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AA20250513UCZ3UW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精选酒店：3晚迪拜五星+1晚阿布扎比文华东方阿联酋宫殿酒店住宿
                <w:br/>
                中国南方航空公司，广州直飞迪拜，优质中文机舱服务，可申请全国联运。
                <w:br/>
                特别包含：【沙漠冲沙】迪拜不可错过的体验项目，乘坐陆巡越野车深入沙漠腹地，感受惊险刺激的沙漠魅力，观营地表演，品沙漠烧烤晚餐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后入住阿布扎比文华东方酋长宫殿酒店，它是采纳传统阿拉伯皇家典范与西方贵族奢华风格完美结合设计理念，犹如皇宫一般彰显“皇者气派。”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2025-04-20T02:01:38+08:00</dcterms:created>
  <dcterms:modified xsi:type="dcterms:W3CDTF">2025-04-20T02:01:38+08:00</dcterms:modified>
</cp:coreProperties>
</file>

<file path=docProps/custom.xml><?xml version="1.0" encoding="utf-8"?>
<Properties xmlns="http://schemas.openxmlformats.org/officeDocument/2006/custom-properties" xmlns:vt="http://schemas.openxmlformats.org/officeDocument/2006/docPropsVTypes"/>
</file>