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特邀访问长城站，特别安排大合唱，获赠特别纪念银币。
                <w:br/>
                • 与著名的歌唱家、指挥家、国家地理摄影师同行，特别的船上沙龙和派对。
                <w:br/>
                • 包船有更多的贴心中文服务，特邀五星级中厨同行，更能满足您的中国胃。
                <w:br/>
                • 海神号作为第一艘专为极地探险旅行而建造的SUPER1A最高抗冰等级邮轮，安全航行超过300个南北航次，150人最大载客量的精品邮轮，1:9探险队员配置，令冲锋艇更高效安全登陆，平均陆上游览时间业内最长，并获得更细致的照顾。全外舱海景套房，随时欣赏窗外的美。
                <w:br/>
                • 专业摄制团队随行，令精彩旅程成为永久留念。
                <w:br/>
                • 一价全包，高性价比，星链高速无线上网，令精彩旅程随时分享。赠送专业极地冲锋衣、保暖杯。
                <w:br/>
                • 多条专业特别设计的前置和延长附加旅程供灵活搭配选择。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广州/香港—转机地
                <w:br/>
                指定时间集合乘坐国际航班，经转机城市前往阿根廷首都 布宜诺斯艾利斯。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转机地—阿根廷
                <w:br/>
                抵达布宜诺斯艾利斯。抵达后入住酒店休息。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布宜诺斯艾利斯酒店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乘坐航班前往乌斯怀亚机场。您可以探索这座被称为“世界尽头”的独特城市，同时感受其作为南极门户的非凡魅力。
                <w:br/>
                游览世界最南端的国家公园--【火地岛国家公园】，是世界最南部的一个自然保护区,雪峰,山脉,湖泊,森林点缀其间,极地风光无限,景色十分迷人，之后入住酒店休息。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上午，自由探索“世界尽头”—乌斯怀亚。
                <w:br/>
                下午，大巴将送您前往码头，准备登上海神号，开启南极五岛的精彩旅程。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 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也因其优越的地理位置，成为了南极早期探险、捕鲸和科研活动的重点区域。现今群岛上分布着多个国家的科考站，
                <w:br/>
                中国的首个科学考察站“长城站”就坐落在南设得兰群岛上的乔治王岛。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今天我们在乌斯怀亚下船，与探险队员、其他伙伴还有海神号告别，结束我们这一次终身难忘的伟大旅程。前往机场搭乘航班返回布宜诺斯艾利斯，晚上安排观看一场阿根廷“国粹”——探戈舞。起源于美洲中西部。探戈最早期属于拉丁舞项目，后来演变成世界舞五种舞项目。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布宜诺斯艾利斯酒店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早餐后，布宜诺斯艾利斯市区精华游，外观世界三大剧院之一的【科隆剧院】，【七九大道】，【独立纪念碑】，【国会广场】，【五月广场】，【总统府】【玫瑰宫】。
                <w:br/>
                晚餐后前往机场，乘坐国际航班经转机地转机，返回国内。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转机地—国内
                <w:br/>
                前往机场，乘坐国际航班返回国内，结束美好的旅程。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抵达机场，结束愉快旅程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1.全程国际段及南美内路段机票经济舱、机场税及燃油附加费。
                <w:br/>
                2.行程所列当地酒店住宿（2人1间）。
                <w:br/>
                3.行程所列陆地餐食安排，特别安排1个特色餐：探戈秀三道式西餐。
                <w:br/>
                4.行程所列游览期间空调旅行车。
                <w:br/>
                5.赠送一件防水极地探险冲锋衣。
                <w:br/>
                6.船上赠送10G高速无线网络。 
                <w:br/>
                7.航行期间的船上住宿，包括每日客舱服务。
                <w:br/>
                8.航行期间所有的餐食、精选酒精类饮品、软饮、小吃，茶和咖啡。
                <w:br/>
                9.船长的欢迎和告别晚宴包括三道式晚餐。 
                <w:br/>
                10.岸上登陆游览和冲锋艇巡游。
                <w:br/>
                11.探险队提供的教育讲座和向导服务。
                <w:br/>
                12.免费获得船上探险队医生和医疗诊所。
                <w:br/>
                13.航行期间免费使用登陆靴。
                <w:br/>
                14.港口附加费、许可证和登陆费。
                <w:br/>
                15.赠送境外旅行意外险。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邮轮服务费$15/晚，合计$165，邮轮上支付。
                <w:br/>
                2. 阿根廷旅游签证费用 。
                <w:br/>
                3. 机场抵达或离境税 。
                <w:br/>
                4. 护照办理费用。 
                <w:br/>
                5. 旅行保险或紧急疏散费用。 
                <w:br/>
                6. 行程中未提及的酒店住宿和餐食费用 。
                <w:br/>
                7. 可选的短途旅行和可选的活动附加费。 
                <w:br/>
                8. 所有个人性质的项目，包括但不限于非免费提供酒精饮料和软饮料、洗衣服务。
                <w:br/>
                9. 地接行程司机导游小费。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2025-04-02T12:44:53+08:00</dcterms:created>
  <dcterms:modified xsi:type="dcterms:W3CDTF">2025-04-02T12:44:53+08:00</dcterms:modified>
</cp:coreProperties>
</file>

<file path=docProps/custom.xml><?xml version="1.0" encoding="utf-8"?>
<Properties xmlns="http://schemas.openxmlformats.org/officeDocument/2006/custom-properties" xmlns:vt="http://schemas.openxmlformats.org/officeDocument/2006/docPropsVTypes"/>
</file>