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【醉美郴州】湖南高铁3天｜三大核心全景游｜东江湖｜白廊游船｜高椅岭｜莽山五指峰｜升级一晚国际品牌希尔顿花园·享酒店豪华自助晚餐行程单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ZJJXZY-ZMCZ2502117-XYX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游郴州核心三大景点不留遗憾：
                <w:br/>
                打卡“被上帝遗忘的人间仙境”丹霞奇景——【高椅岭】
                <w:br/>
                雾漫小东江——【5A东江湖】
                <w:br/>
                特别安排船游白廊，360°赏东江湖全景
                <w:br/>
                一座不用爬的山——莽山·五指峰·缆车上下
                <w:br/>
                豪住国际品牌希尔顿花园一晚
                <w:br/>
                享希尔顿高标奢华自助晚宴价值168/人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广州·韶关·莽山五指峰·裕后街
                <w:br/>
                高铁站指定地点集中【 参考时间：07：00-11：30期间出发（准确集中时间以出票的车次不同，另行提前通知）】乘高铁赴韶关站（车程约1小时）。
                <w:br/>
                抵达后前往【莽山五指峰景区】（车程约2小时，门票已含，不含景区环保车及缆车240元/人，此费用必须产生，请在当地现付于导游），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上行电梯10元/人自愿自理
                <w:br/>
                <w:br/>
                晚上前往新晋网红打卡点-【裕后街】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自费项：五指峰电梯80元/人，扶梯20元/人自愿自理非必消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三元酒店，天一名邸，鼎维，皇晨，和丰悦眠，维也纳3好或同级标准酒店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东江湖·白廊游船·希尔顿自助晚餐
                <w:br/>
                早餐后BUS赴东江湖。前往【东江湖风景区】
                <w:br/>
                东江湖寻雾，前往【东江湖风景区】（游览约3.5小时，景区车必消套餐中已含）。
                <w:br/>
                说起山间的薄雾，小东江的薄雾真乃“中华一绝”，每当旭日东升或夕阳西下，整个小东江云蒸霞蔚、朦胧缥缈，置身其中，恍入仙境。在狭长的河谷中，浓稠的乳白色雾霭翻腾而上，吞没水边碧树青山。
                <w:br/>
                <w:br/>
                后BUS前往白廊，后乘船游湖南的“马尔代夫”（游览时间约90分钟，游船费用98元/人，此费用必须产生，请在当地现付于导游）。东江湖是郴州最负盛名的旅游圣地，素有“中国小瑞士”之称！随着季节的变换，东江湖的景色也随着千变万化，在这里，您可以感受到犹如在阳光和海浪中享受地中海式的浪漫与温情。所谓“人间天上一湖水，万千景象在其中”，160万平方公里的湖面，有山有岛，有树有船，静谧却不失大气，每一处景观都是一副绝妙画卷。 
                <w:br/>
                <w:br/>
                晚上前往新晋网红打卡点-【裕后街】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w:br/>
                晚上入住希尔顿花园酒店或同级 
                <w:br/>
                希尔顿花园酒店遍布全球55个国家和地区，是希尔顿集团旗下中高端酒店品牌！ 位于郴州市北湖区九子塘路（九龙湾），毗邻郴州市政府，距五岭广场仅3分钟车程，与被上帝遗忘的地方”—高椅岭 景区和5A级景区东江湖均在半小时车程范围内。 酒店拥有各类多种设计风格的客房。配备中西餐厅、100平多功能会议室、 健身房、户外花园、户外营地、特色商店、自助洗衣服务等一系列配套设施。 客房拥有明亮的落地窗，房间配备高端专属洗浴用品，小冰箱、保险箱、 熨烫设备等一应俱全。酒店的空中花园，让您身处闹市，也可远离世俗的喧嚣与繁忙；
                <w:br/>
                <w:br/>
                品尝希尔顿价值168元/人自助餐（如遇自助晚餐停止营业则更换其他特色餐）
                <w:br/>
                交通：大巴
                <w:br/>
                景点：东江湖，白廊游船
                <w:br/>
                购物点：无
                <w:br/>
                自费项：东江湖环保车
                <w:br/>
              </w:t>
            </w:r>
          </w:p>
        </w:tc>
        <w:tc>
          <w:tcPr/>
          <w:p>
            <w:pPr>
              <w:pStyle w:val="indent"/>
            </w:pPr>
            <w:r>
              <w:rPr>
                <w:rFonts w:ascii="宋体" w:hAnsi="宋体" w:eastAsia="宋体" w:cs="宋体"/>
                <w:color w:val="000000"/>
                <w:sz w:val="20"/>
                <w:szCs w:val="20"/>
              </w:rPr>
              <w:t xml:space="preserve">早餐：酒店含早，不用不退     午餐：X     晚餐：希尔顿酒店自助晚餐或同级特色餐   </w:t>
            </w:r>
          </w:p>
        </w:tc>
        <w:tc>
          <w:tcPr/>
          <w:p>
            <w:pPr>
              <w:pStyle w:val="indent"/>
            </w:pPr>
            <w:r>
              <w:rPr>
                <w:rFonts w:ascii="宋体" w:hAnsi="宋体" w:eastAsia="宋体" w:cs="宋体"/>
                <w:color w:val="000000"/>
                <w:sz w:val="20"/>
                <w:szCs w:val="20"/>
              </w:rPr>
              <w:t xml:space="preserve">郴州希尔顿花园，丹霞秘境，智选假日，大屋里或同级标准酒店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金贵银都·高椅岭·韶关·广州
                <w:br/>
                早餐后前往参观【金贵银都文化展览馆】（停留约90分钟）。集互联网+、工业旅游、贵金属生产和交易等多种元素于一体的重点项目，以筑银为梦为主题，开启一段白银文化前世今生的探索之旅，将白银文化与企业文化完美融合，营造一个极具历史厚重感、行业时代感的白银文化展示馆。大美银器生活馆、银品奥特莱斯、银工坊互动体验空间等几大白银主题旅游项目，让游客在景区的游览行程中感受郴州“中国银都”的形象。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w:br/>
                后车赴韶关站（车程约2小时），乘高铁返回广州，结束愉快旅程！
                <w:br/>
                交通：大巴，高铁
                <w:br/>
                景点：高椅岭
                <w:br/>
                购物点：无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2、【用餐】含2早2正餐（早餐为酒店包含，不吃不退。正餐30元/人，10人一桌，不够10人按餐标退餐或安排其它餐食）
                <w:br/>
                3、行程所列包含门票（门票无老人小童学生特殊优惠政策，打包项目，不游不退）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9、【酒店】第一晚郴州希尔顿酒店或同级标准酒店。
                <w:br/>
                第二晚三元酒店或同级标准酒店。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必消费用：东江湖环保车+白廊段游船+五指峰缆车+环保车=368元/人（儿童同价）
                <w:br/>
                为保障行程顺利进行，请与导游接团后支付此费用，感谢配合
                <w:br/>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五指峰扶梯自愿自理非必消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必消费用</w:t>
            </w:r>
          </w:p>
        </w:tc>
        <w:tc>
          <w:tcPr/>
          <w:p>
            <w:pPr>
              <w:pStyle w:val="indent"/>
            </w:pPr>
            <w:r>
              <w:rPr>
                <w:rFonts w:ascii="宋体" w:hAnsi="宋体" w:eastAsia="宋体" w:cs="宋体"/>
                <w:color w:val="000000"/>
                <w:sz w:val="20"/>
                <w:szCs w:val="20"/>
              </w:rPr>
              <w:t xml:space="preserve">
                必消费用：东江湖环保车+白廊段游船+五指峰缆车+环保车=368元/人（儿童同价）
                <w:br/>
                为保障行程顺利进行，请与导游接团后支付此费用，感谢配合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2025-04-09T07:27:46+08:00</dcterms:created>
  <dcterms:modified xsi:type="dcterms:W3CDTF">2025-04-09T07:27:46+08:00</dcterms:modified>
</cp:coreProperties>
</file>

<file path=docProps/custom.xml><?xml version="1.0" encoding="utf-8"?>
<Properties xmlns="http://schemas.openxmlformats.org/officeDocument/2006/custom-properties" xmlns:vt="http://schemas.openxmlformats.org/officeDocument/2006/docPropsVTypes"/>
</file>