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花季】缤纷法瑞意+荷比12天（米兰进布鲁塞尔出）丨库肯霍夫郁金香公园丨哈勒森林风信子丨科尔马缤纷花房丨卢浮宫丨琉森丨威尼斯丨法式烤鸡丨土耳其烤肉丨深圳往返直飞行程单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EU20250210F1ACG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安排搭乘海南航空直飞班机，让您用最省时、最轻松的方式畅游西欧精华旅游地区，最好的自己遇见最美的旅程。除了经典打卡景点，“亚德里亚海的明珠”威尼斯、时尚浪漫文艺气息的巴黎，更安排徜徉在世界最大的郁金香花园-库肯霍夫，让您用最超值的预算，拥有最丰富精彩的旅程。
                <w:br/>
                库肯霍夫郁金香公园：“郁”见春天的浪漫，徜徉“欧洲最美丽的春季花园”
                <w:br/>
                花海秘境：宛如精灵居住的湛蓝色花海，比利时梦幻的风信子哈勒森林
                <w:br/>
                艺术殿堂-卢浮宫：参观世界四大博物馆之首卢浮宫，透过对艺术珍品咫尺间的欣赏，与艺术大师们来一场跨越时空的心灵对话
                <w:br/>
                童话小镇：《中餐厅》、宫崎骏《哈尔的移动城堡》取景地，迪士尼般童话色彩小镇科尔马
                <w:br/>
                瑞士-琉森：漫步琉森湖畔，欣赏群山苍茫,碧波涟漪，感受阿尔卑斯山的蜿蜒壮丽，窥探卡贝尔桥掠影芳华
                <w:br/>
                时尚之都：米兰被称为时尚爱好者的艺术天堂，是浪漫与奢华的代名词，是古典与现代交融的时装之都
                <w:br/>
                浪漫水城：在举世闻名的浪漫“水都”、被誉为“亚德里亚海的明珠”--威尼斯，与圣马可广场上的鸽子邂逅相遇
                <w:br/>
                荷兰-阿姆斯特丹：游走“北方威尼斯”阿姆斯特丹，与海争地的创意之都
                <w:br/>
                比利时-布鲁塞尔：被雨果称赞为“世界上最美丽的广场”-布鲁塞尔大广场，市标“第一公民”小英雄-撒尿小孩雕像
                <w:br/>
                美食升级：特别安排法国油封烤鸡、KBB土耳其烤肉，领略法兰西美食的独特风情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米兰-约245KM-意大利小镇（意大利）
                <w:br/>
                参考航班：HU437  SZX/FCO  0115-0830（航班仅供参考，具体以实际为准）
                <w:br/>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Methis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意大利小镇-约40KM-威尼斯-约278KM-意大利小镇（意大利）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Unahotels Malpensa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意大利小镇-约243KM-琉森-瑞士小镇（瑞士）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Hotel Rigi Vitznau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瑞士小镇-约162KM-科尔马-约42KM-法国小镇（法国）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Appart’City Confort Mulhouse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法国小镇-约477KM-巴黎（法国）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巴黎（法国）
                <w:br/>
                酒店早餐后，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乘车前往【花宫娜香水博物馆】（入内约30分钟）位于巴黎歌剧院附近，馆内收藏着丰富无双的香水艺术品，为众多香水爱好者展示香水的非凡历史和诞生过程的奥秘，为人们带来灵动馥郁的感官体验。
                <w:br/>
                特别安排：【法国特色烤鸡】美味法式风情烤鸡，外酥里嫩，入口即化。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巴黎-约225KM-法国小镇（法国）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法国小镇-约90KM-哈勒森林-约226KM-阿姆斯特丹-荷兰小镇（荷兰）
                <w:br/>
                酒店早餐后，乘车前往【哈勒森林Hallerbos】（游览约1小时）又名风信子森林，位于布鲁塞尔近郊，面积542公顷，4月上旬森林里的水仙花、木莲花悄然绽放，4月中旬，满地的风信子宛如紫色的鲜花地毯营造出童话般的景致，无数摄影师和大自然爱好者趋之若鹜，这样的风信子森林在全世界都是独一无二的。（由于鲜花的开放受天气和温度等因素的影响，如无法达到预期的观赏效果，敬请谅解）。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Postillion Utrecht Bunnik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荷兰小镇-约40KM-库肯霍夫花园-约205KM-布鲁塞尔（比利时）
                <w:br/>
                酒店早餐后，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
                <w:br/>
                随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 深圳
                <w:br/>
                参考航班：HU760  BRU/SZX   1140-0500+1（航班仅供参考，具体以实际为准）
                <w:br/>
                酒店早餐后，前往机场乘坐国际航班返回深圳。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2.全程欧洲标准酒店，升级巴黎2晚连住，1/2标准双人房；
                <w:br/>
                3.行程所列餐食，酒店欧陆式早餐，9个正餐，中式午晚餐五菜一汤，升级2个特色餐：法国油封烤鸡+土耳其烤肉（如遇退餐10欧元/人/餐，瑞士段20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6.基本景点大门票（只含卢浮宫不含讲解，库肯霍夫郁金香花园，威尼斯上下岛船票），其它为外观或免费；
                <w:br/>
                7.欧洲旅游意外保险（本公司强烈要求旅客自行购买旅游意外保险，以更全面保障旅客利益）；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1.不含签证费+司导服务费+酒店税合计2800元/人（该费用与团款一起收取）；
                <w:br/>
                2.全程酒店单人间附加费3200元/人（酒店单房差仅指普通单人间如要求安排大床房或标双，单房差另议）；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岁以下（不含6岁）不占床减800元/人，此价格提供机位、车位、餐位及景点门票，不提供住宿床位，占床按成人价格收费，6岁起必须占床，1大1小必须占床；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	报名后收取的机票定金5000元/人，如因游客自身原因取消，机票定金不退；
                <w:br/>
                3.	报名南航、法荷航线路，若游客出发前22天内取消，需收取全额机票款；
                <w:br/>
                4.	送签前如因游客自身原因取消，我社除收取机位定金损失外，还需收取其他已经产生的实际损失 ，如境外交通（如TGV、金色山口快车、欧洲之星、游轮、摆渡船等境外交通工具）及酒店费用；
                <w:br/>
                5.	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	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	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2025-12-14T12:22:53+08:00</dcterms:created>
  <dcterms:modified xsi:type="dcterms:W3CDTF">2025-12-14T12:22:53+08:00</dcterms:modified>
</cp:coreProperties>
</file>

<file path=docProps/custom.xml><?xml version="1.0" encoding="utf-8"?>
<Properties xmlns="http://schemas.openxmlformats.org/officeDocument/2006/custom-properties" xmlns:vt="http://schemas.openxmlformats.org/officeDocument/2006/docPropsVTypes"/>
</file>