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花季】缤纷法瑞意+荷比12天（布鲁塞尔进罗马出）丨库肯霍夫郁金香公园丨哈勒森林风信子丨科尔马缤纷花房丨卢浮宫丨琉森丨威尼斯丨法式烤鸡丨土耳其烤肉丨深圳往返直飞行程单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EU20250210F1CG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安排搭乘海南航空直飞班机，让您用最省时、最轻松的方式畅游西欧精华旅游地区，最好的自己遇见最美的旅程。除了经典打卡景点，“亚德里亚海的明珠”威尼斯、时尚浪漫文艺气息的巴黎，更安排徜徉在世界最大的郁金香花园-库肯霍夫，让您用最超值的预算，拥有最丰富精彩的旅程。
                <w:br/>
                库肯霍夫郁金香公园：“郁”见春天的浪漫，徜徉“欧洲最美丽的春季花园”
                <w:br/>
                花海秘境：宛如精灵居住的湛蓝色花海，比利时梦幻的风信子哈勒森林
                <w:br/>
                艺术殿堂-卢浮宫：参观世界四大博物馆之首卢浮宫，透过对艺术珍品咫尺间的欣赏，与艺术大师们来一场跨越时空的心灵对话
                <w:br/>
                童话小镇：《中餐厅》、宫崎骏《哈尔的移动城堡》取景地，迪士尼般童话色彩小镇科尔马
                <w:br/>
                瑞士-琉森：漫步琉森湖畔，欣赏群山苍茫,碧波涟漪，感受阿尔卑斯山的蜿蜒壮丽，窥探卡贝尔桥掠影芳华
                <w:br/>
                魅力罗马：拥有2700年历史的城市永恒之都--罗马，强盛的罗马帝国至今仍难掩昔日磅礡的气势
                <w:br/>
                浪漫水城：在举世闻名的浪漫“水都”、被誉为“亚德里亚海的明珠”--威尼斯，与圣马可广场上的鸽子邂逅相遇
                <w:br/>
                荷兰-阿姆斯特丹：游走“北方威尼斯”阿姆斯特丹，与海争地的创意之都
                <w:br/>
                比利时-布鲁塞尔：被雨果称赞为“世界上最美丽的广场”-布鲁塞尔大广场，市标“第一公民”小英雄-撒尿小孩雕像
                <w:br/>
                美食升级：特别安排法国油封烤鸡、KBB土耳其烤肉，领略法兰西美食的独特风情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布鲁塞尔-约20KM-哈勒森林-约220KM-阿姆斯特丹-荷兰小镇（荷兰）
                <w:br/>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乘车前往【哈勒森林Hallerbos】（游览约1小时）又名风信子森林，位于布鲁塞尔近郊，面积542公顷，4月上旬森林里的水仙花、木莲花悄然绽放，4月中旬，满地的风信子宛如紫色的鲜花地毯营造出童话般的景致，无数摄影师和大自然爱好者趋之若鹜，这样的风信子森林在全世界都是独一无二的。（由于鲜花的开放受天气和温度等因素的影响，如无法达到预期的观赏效果，敬请谅解）。
                <w:br/>
                游毕乘车前往酒店入住。
                <w:br/>
                交通：飞机、旅游巴士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Postillion Utrecht Bunnik或同级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阿姆斯特丹-约40KM-库肯霍夫花园-约280KM-法国小镇（法国）
                <w:br/>
                酒店早餐后，前往荷兰中心—【阿姆斯特丹】，人居水上、水入城中，人水相依，景自天成，独特的景观使阿姆斯特丹的旅游业十分发达。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乘车前往阿姆斯特丹参观郊外的【库肯霍夫公园】观赏郁金香，从三月中旬开始一直到五月，正是荷兰美丽花季大鸣大放的时节。在这个时期内，最棒的活动莫过于到荷兰著名的郁金香公园库肯霍夫花园，观赏精心雕琢但又不失自然色调的花园设计，在这些公园之中，你可以看见各种花卉、植物的蓬勃生机，可以在这里看到最早期的郁金香品种，以及后来新培育的品种，你会发现荷兰人对郁金香是如此狂热。（约60分钟）。
                <w:br/>
                游毕乘车前往酒店入住。
                <w:br/>
                交通：旅游巴士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Appart'City Confort Lille - Euralille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法国小镇-约225KM-巴黎（法国）
                <w:br/>
                酒店早餐后，【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交通：旅游巴士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巴黎（法国）
                <w:br/>
                酒店早餐后，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乘车前往【花宫娜香水博物馆】（入内约30分钟）位于巴黎歌剧院附近，馆内收藏着丰富无双的香水艺术品，为众多香水爱好者展示香水的非凡历史和诞生过程的奥秘，为人们带来灵动馥郁的感官体验。
                <w:br/>
                特别安排：【法国特色烤鸡】美味法式风情烤鸡，外酥里嫩，入口即化。
                <w:br/>
                游毕乘车前往酒店入住。
                <w:br/>
                交通：旅游巴士
                <w:br/>
              </w:t>
            </w:r>
          </w:p>
        </w:tc>
        <w:tc>
          <w:tcPr/>
          <w:p>
            <w:pPr>
              <w:pStyle w:val="indent"/>
            </w:pPr>
            <w:r>
              <w:rPr>
                <w:rFonts w:ascii="宋体" w:hAnsi="宋体" w:eastAsia="宋体" w:cs="宋体"/>
                <w:color w:val="000000"/>
                <w:sz w:val="20"/>
                <w:szCs w:val="20"/>
              </w:rPr>
              <w:t xml:space="preserve">早餐：酒店早餐     午餐：法式烤鸡     晚餐：X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巴黎-约477KM-法国小镇（法国）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交通：旅游巴士
                <w:br/>
              </w:t>
            </w:r>
          </w:p>
        </w:tc>
        <w:tc>
          <w:tcPr/>
          <w:p>
            <w:pPr>
              <w:pStyle w:val="indent"/>
            </w:pPr>
            <w:r>
              <w:rPr>
                <w:rFonts w:ascii="宋体" w:hAnsi="宋体" w:eastAsia="宋体" w:cs="宋体"/>
                <w:color w:val="000000"/>
                <w:sz w:val="20"/>
                <w:szCs w:val="20"/>
              </w:rPr>
              <w:t xml:space="preserve">早餐：酒店早餐     午餐：土耳其烤肉     晚餐：X   </w:t>
            </w:r>
          </w:p>
        </w:tc>
        <w:tc>
          <w:tcPr/>
          <w:p>
            <w:pPr>
              <w:pStyle w:val="indent"/>
            </w:pPr>
            <w:r>
              <w:rPr>
                <w:rFonts w:ascii="宋体" w:hAnsi="宋体" w:eastAsia="宋体" w:cs="宋体"/>
                <w:color w:val="000000"/>
                <w:sz w:val="20"/>
                <w:szCs w:val="20"/>
              </w:rPr>
              <w:t xml:space="preserve">Appart’City Confort Mulhouse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法国小镇-约42KM-科尔马-约162KM-瑞士小镇（瑞士）
                <w:br/>
                酒店早餐后，乘车前往最具德国血统的法国小镇，被誉为欧洲最美丽小镇之一的【科尔马】（游览约1小时）。这里宛如童话故事场景的现实写真，以古色古香的运河而闻名于世，运河上不断穿梭着搭载游客的小型汽船，络绎不绝，素有“小威尼斯”之称，靠近德国的地理位置又让这里的建筑颇具德意志色彩。据说宫崎骏拍《哈尔的移动城堡》时就曾在科尔马采风，最终将它作为动画中的小镇原型。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Rigi Vitznau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瑞士小镇-琉森-约243KM-意大利小镇（意大利）
                <w:br/>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交通：旅游巴士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意大利小镇-约278KM-威尼斯-约269KM-意大利小镇（意大利）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Hotel Europa Signa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意大利小镇-约275KM-罗马（意大利）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交通：旅游巴士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 深圳
                <w:br/>
                参考航班：HU438  FCO/SZX  0955-0500+1（航班仅供参考，具体以实际为准）
                <w:br/>
                酒店早餐后，前往机场乘坐国际航班返回深圳。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2.全程欧洲标准酒店，升级巴黎2晚连住，1/2标准双人房；
                <w:br/>
                3.行程所列餐食，酒店欧陆式早餐，9个正餐，中式午晚餐五菜一汤，升级2个特色餐：法国油封烤鸡+土耳其烤肉（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6.基本景点大门票（只含卢浮宫不含讲解，库肯霍夫郁金香花园，威尼斯上下岛船票），其它为外观或免费；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1.不含签证费+司导服务费+酒店税合计2800元/人（该费用与团款一起收取）；
                <w:br/>
                2.全程酒店单人间附加费3200元/人（酒店单房差仅指普通单人间如要求安排大床房或标双，单房差另议）；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岁以下（不含6岁）不占床减800元/人，此价格提供机位、车位、餐位及景点门票，不提供住宿床位，占床按成人价格收费，6岁起必须占床，1大1小必须占床；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	报名后收取的机票定金5000元/人，如因游客自身原因取消，机票定金不退；
                <w:br/>
                3.	报名南航、法荷航线路，若游客出发前22天内取消，需收取全额机票款；
                <w:br/>
                4.	送签前如因游客自身原因取消，我社除收取机位定金损失外，还需收取其他已经产生的实际损失 ，如境外交通（如TGV、金色山口快车、欧洲之星、游轮、摆渡船等境外交通工具）及酒店费用；
                <w:br/>
                5.	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	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	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2025-04-19T21:00:51+08:00</dcterms:created>
  <dcterms:modified xsi:type="dcterms:W3CDTF">2025-04-19T21:00:51+08:00</dcterms:modified>
</cp:coreProperties>
</file>

<file path=docProps/custom.xml><?xml version="1.0" encoding="utf-8"?>
<Properties xmlns="http://schemas.openxmlformats.org/officeDocument/2006/custom-properties" xmlns:vt="http://schemas.openxmlformats.org/officeDocument/2006/docPropsVTypes"/>
</file>