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【过年例】湛江3天 | 进村吃席 | 食足3餐 | 鼎龙湾无敌海景露台房 | 土豪年例宴行程单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07:00越秀公园地铁C出口
                <w:br/>
                08:00市桥地铁C出口（实际以出团通知书为准，不备注默认越秀公园上车）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1、【年例大过年•2025 相约粤西过年例】：敬神、摆盅、打礁、祭拜、挂花灯、游神、放鞭炮、舞狮、 舞龙、舞春牛、八音、粤剧(“做大戏 ”)、木偶戏(“鬼仔戏 ”)、歌舞、杂剧、年例宴席等...
                <w:br/>
                2、安排一晚【鼎龙湾海景公寓】180°无敌全海景房，豪享美好假期，听海入眠！
                <w:br/>
                3、【程村蚝乡】—到中国“蚝乡 ”程村感受乡村振兴产品，迎接“蚝运连连！
                <w:br/>
                4、游蓝色粤西“九寨沟”地质生态公园，参观【露天矿博物馆】
                <w:br/>
                5、【鼎龙湾国际海洋度假区】--世界级滨海王国，畅游 16 公里黄金海岸海滩。
                <w:br/>
                6、打卡湛江著名标志性景点【法国公署馆旧址】、【维多尔天主教堂】
                <w:br/>
                7、畅游浪漫唯美—金沙湾，领略湛江首位奥运冠军的风姿，感受 CBD 中心的繁华。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广州--阳西程村蚝排--露天矿公园·露天矿博物馆
                <w:br/>
                07:00越秀公园地铁C出口，08:00市桥地铁C出口（实际以出团通知书为准，不备注默认越秀公园上车）集合，前往中国蚝乡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
                <w:br/>
                前往【露天矿公园】打卡茂名【露天矿博物馆】，它是利用露天矿内的两栋旧厂房改建而成，建筑总面积9021平方米集展览、科普、藏品收集等多功能于一体，室内设置历史陈列馆、石化科普馆，新时代文明实践中心、会议室、观光休闲，公共服务六个功能区。
                <w:br/>
                后前往“中国民间艺术之乡”——吴川，游览有”小三亚“美名的【鼎龙湾旅游度假区】，畅游粤西最长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
                <w:br/>
                推荐自行游玩：
                <w:br/>
                【16公里黄金活力沙滩】：直面南海，水清沙幼。除了游客喜欢的赶海活动之外，还提供沙滩运动、水上运动、户外拓展、婚纱摄影等活动。缤纷的情人沙滩风情街依滩而建，汇聚环球风情餐饮服务。
                <w:br/>
                【德萨斯牛仔小镇】：以美国德克萨斯州的西部牛仔文化为主要设计风格，完美再现了美国德克萨斯州著名的Fort Worth Stock Yards 小镇，享受悠闲假期。
                <w:br/>
                【石狗剧场】：位于沙滩风情街上，舞台背景为一望无际的南海，舞台背后站立着一排雷州文化特色石狗，来自世界各地的演员会在这里上演各种异域风情的歌舞表演。
                <w:br/>
                【婚礼广场】：在海之畔，与心爱之人携手漫步于此，与蓝天、白云、碧海、青草相伴，道不尽的浪漫。
                <w:br/>
                【石狗福道&amp;祈愿树】：石狗福道承载着厚重的历史文化气息，安谧恬静，净化心灵。福道许愿树上的许愿红丝带随风飘扬，载满对未来的美好期许。
                <w:br/>
                               -----180°鼎龙湾海景公寓·听海入眠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鼎龙湾180°海景公寓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年例现场--观看年例--村里吃年例餐--金沙湾--豪华船游十里军港（推荐自费）--冠军家乡·迈合村
                <w:br/>
                早餐后，前往【过年例的村子】，与当地村民一起热闹过年例，跟随导游前往体验各种年例活动， 年 例当天， 在湛江农村家家户户张灯结彩， 村镇街道布置彩楼、彩廊、画廊等， 路旁插满彩旗， 鞭 炮霹雳、锣鼓咚咚此起彼伏， 醒狮班前来舞狮助兴， 各种民间艺术表演竭尽所能， 观者络绎不绝。 村子里家家户户张灯结彩，村镇街道布置彩楼、彩廊、画廊等，路旁插满彩旗， 鞭炮霹雳、锣鼓咚咚此起彼伏， 滚刺床、穿令箭、舞鹰哥、雷剧、飘色、醒狮、等节目及八方 亲朋齐助兴，让您大 饱眼福！备注：年例是当地村民自发组织发起的活动，表演节目单仅供参考，实际以每条村表演为准，如遇不可抗力原因或村里原因取消，我社不属违约，报名视同认可，感谢理解与支持！
                <w:br/>
                游毕前往【粤西村晚·年例宴席场地】参加【年例大宴】！
                <w:br/>
                参观【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推荐自费项目198元乘【南海军港揽胜-红嘴鸥豪华游船】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
                <w:br/>
                探寻奥运跳水冠军得主之家乡，汲取喜悦之光，参观【迈合村】（必消套餐78元人包含：军博园门票+冠军家乡迈合村+服务费+旅游车费，该价格为旅行社优惠打包价 ，已按老人/小童优惠政策核算，不另设其他优惠减免！）广东省湛江市麻章镇西南部，奥运跳水冠军·全红婵夺冠次日，她的家乡迈合村迎来一片喧闹。这个土地面积8.6平方公里的小村庄位于麻章区麻章镇西北部，主要从事农业种植，四周有广阔的水稻田和甘蔗、火龙果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湛江都市118/金马/国信/新海誉/睿柏云/麒福商务酒店或不低于以上标准酒店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法国公署馆旧址--维多尔教堂外观--军事文化博览园（必消套餐）-广州
                <w:br/>
                早餐后，前往打卡广州湾【法国公署馆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外观【维多尔天主教堂】 维多尔天主教堂又名霞山天主教堂。该天主教堂为哥特式教堂,坐西向东,砖石钢筋湎土混合结构,墙面仿石,酷似石室教堂。
                <w:br/>
                打卡【湛江军事文化博览园】（必消套餐包含）集军事装备展览、军事体验、军事拓展、学生军训、 社会实践、休闲旅游为一体的综合性军事主题园区 ，并以弘扬爱国主义精神、增强全民国防意识为宗旨 ，竭力 打造成华东地区规模最大、体验性最强、配套设施最完善的爱国主义及国防教育基地。指定时间集合，结束愉快的行程返回温馨的家！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2.住宿：含1晚鼎龙湾180°海景公寓、1晚湛江市区酒店住宿，每成人每晚一个床位，
                <w:br/>
                湛江参考酒店：都市118/金马/国信/新海誉/睿柏云/麒福商务酒店或不低于以上标准酒店
                <w:br/>
                3.用餐：含1正2早(团队定制，不用餐,不设退款)；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br/>
                5.必消套餐78元/人,现场收费：军博园门票+冠军家乡迈合村+服务费+旅游车费，该价格为旅行社优惠打包价 ，已按老人/小童优惠政策核算，不另设其他优惠减免！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推荐自费198 元【军事博览园+登潜艇】或198红嘴鸥游船游</w:t>
            </w:r>
          </w:p>
        </w:tc>
        <w:tc>
          <w:tcPr/>
          <w:p>
            <w:pPr>
              <w:pStyle w:val="indent"/>
            </w:pPr>
            <w:r>
              <w:rPr>
                <w:rFonts w:ascii="宋体" w:hAnsi="宋体" w:eastAsia="宋体" w:cs="宋体"/>
                <w:color w:val="000000"/>
                <w:sz w:val="20"/>
                <w:szCs w:val="20"/>
              </w:rPr>
              <w:t xml:space="preserve">
                自费项目二选一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四、自费项目：2选1项
                <w:br/>
                编号	项目与价 格	活动时间
                <w:br/>
                自费
                <w:br/>
                2
                <w:br/>
                选
                <w:br/>
                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 名 636 型潜艇，其改进型更成为了柴电动力潜艇中的佼佼者，是世界上最安静的柴电潜艇 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六、特别声明：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2025-01-31T01:25:17+08:00</dcterms:created>
  <dcterms:modified xsi:type="dcterms:W3CDTF">2025-01-31T01:25:17+08:00</dcterms:modified>
</cp:coreProperties>
</file>

<file path=docProps/custom.xml><?xml version="1.0" encoding="utf-8"?>
<Properties xmlns="http://schemas.openxmlformats.org/officeDocument/2006/custom-properties" xmlns:vt="http://schemas.openxmlformats.org/officeDocument/2006/docPropsVTypes"/>
</file>