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秘鲁19天丨广州出发丨升级1晚印加庄园5星酒店及帕拉卡斯海边酒店|游双国伊瓜苏大瀑布丨观光列车开往马丘比丘丨瓦卡奇纳沙漠绿洲丨圣谷盐田和梯田|古印加部落家访|帕拉卡斯国家行程单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早上乘坐飞机前往巴西伊瓜苏。抵达后参观【伊瓜苏鸟园】，可以观赏到巴西国鸟金刚鹦鹉和巨嘴鸟 TUCANO，火烈鸟等热带地区的品种丰富的鸟类。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行程所列景点第一门票（注：全程景点首道门票（耶稣山、巴西伊瓜苏瀑布、伊瓜苏鸟园、阿根廷伊瓜苏瀑布、科洛尼亚船票、瓦尔帕莱索酒庄、MARAS 盐田、MOROY 梯田、马丘比丘观光火车票及景区门票、鸟岛游船）； 
                <w:br/>
                7. 7 大特色餐：传统特色巴西烤肉，里约特色巴西菜，伊瓜苏瀑布景区西式自助特色午餐，瓦尔帕莱索海鲜面，印加庄园酒店三道式烛光晚餐，秘制羊驼肉风味餐，皮斯科传统地道秘鲁菜
                <w:br/>
                8. 乌鲁班巴升级入住 17 世纪印加庄园超豪华酒店
                <w:br/>
                9.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 USD229/人，司导服务费请现付我司领队
                <w:br/>
                7. 额外游览用车超时费（导游和司机每天正常工作时间不超过 10 小时，如超时需加收超时费）；
                <w:br/>
                8. 行程中所列游览活动之外项目所需的费用；
                <w:br/>
                9.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
                <w:br/>
                1、12 岁以下不占床小童减团费 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2025-01-22T21:50:50+08:00</dcterms:created>
  <dcterms:modified xsi:type="dcterms:W3CDTF">2025-01-22T21:50:50+08:00</dcterms:modified>
</cp:coreProperties>
</file>

<file path=docProps/custom.xml><?xml version="1.0" encoding="utf-8"?>
<Properties xmlns="http://schemas.openxmlformats.org/officeDocument/2006/custom-properties" xmlns:vt="http://schemas.openxmlformats.org/officeDocument/2006/docPropsVTypes"/>
</file>