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 极尚广州东阪】日本本州金钻双古6天游 ▏东京银座  ▏京都清水寺 ▏奈良神鹿公园 ▏大阪城公园(不登城)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FSY2025010303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广州--东京  CAN/HND CZ385 0845/1335
                <w:br/>
                大阪--广州    KIX/CAN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▏神户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东京成田/羽田机场--台场AQUA CITY--台场海滨公园（以上行程仅限15:00前扺达航班，如航班不允许，则自动放弃此景点，不做另行通知） (夜游:东京湾彩虹桥--东京铁塔（不登塔）--六本木之丘圣诞彩灯--歌舞伎町一番街)
                <w:br/>
                广州--东京成田/羽田机场--台场AQUA CITY--台场海滨公园
                <w:br/>
                （夜游）东京湾彩虹桥--东京铁塔（不登塔）--日比谷蓝色魔幻彩灯--歌舞伎町一番街
                <w:br/>
                ***备注：如果第一天航班在17:30或之后扺达，东京夜游将会改在第五天神户夜游：三宫商店街--神户港--摩耶山夜景。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午餐：日式烤肉料理     晚餐：温泉会席料理或和洋自助餐   </w:t>
            </w:r>
          </w:p>
        </w:tc>
        <w:tc>
          <w:tcPr/>
          <w:p>
            <w:pPr>
              <w:pStyle w:val="indent"/>
            </w:pPr>
            <w:r>
              <w:rPr>
                <w:rFonts w:ascii="宋体" w:hAnsi="宋体" w:eastAsia="宋体" w:cs="宋体"/>
                <w:color w:val="000000"/>
                <w:sz w:val="20"/>
                <w:szCs w:val="20"/>
              </w:rPr>
              <w:t xml:space="preserve">汤岛高尔夫俱乐部温泉酒店 或 富士山一号温泉酒店 或 富之湖温泉酒店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富士山五合目或二合目（视乎天气情况而定） 地震体验馆 或 富士山资料馆（视乎行程顺序及交通情况而定） 富士山冰雪乐园★【赠送冰雪乐园-飙雪盆乐翻天&lt;雪盆体验&gt;】★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午餐：富士山乡土鲍鱼或长脚蟹料理     晚餐：X   </w:t>
            </w:r>
          </w:p>
        </w:tc>
        <w:tc>
          <w:tcPr/>
          <w:p>
            <w:pPr>
              <w:pStyle w:val="indent"/>
            </w:pPr>
            <w:r>
              <w:rPr>
                <w:rFonts w:ascii="宋体" w:hAnsi="宋体" w:eastAsia="宋体" w:cs="宋体"/>
                <w:color w:val="000000"/>
                <w:sz w:val="20"/>
                <w:szCs w:val="20"/>
              </w:rPr>
              <w:t xml:space="preserve">滨松大仓Act City酒店 或 名古屋东急酒店 或 滨名湖海洋温泉酒店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京都和服体验（自费租借和服自由拍照及散策）--清水寺（含门票）--二三年坂古街 祗园花见小路--八坂神社--奈良神鹿公园--春日大社外苑
                <w:br/>
                推荐当地活动︰京都和服体验【和服着装】(和服租借费用自理)现代和服主要为日本国民于冠婚葬祭以及卒业式、访问、飨宴、剑道、弓道、茶道、花道、香道、雅乐、棋道、书道传统礼仪场合中穿着的正式服装，特别前往日本和服店体验日式传统和服，现场挑选适合自己的花色，由和服师协助穿上和服，感受地道日系风格！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【奈良神鹿公园】(停留时间约45分钟)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奈良最知名的神社，供奉的是保护本城的神祗。春日大社也是藤原氏于奈良和平安时期最具影响力的家族之守护神社。境内表参道上由信众供奉的的二千余盏石灯笼非常壮观。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天然温泉莲花之汤御宿野乃京都七条 或  御宿野乃奈良天然溫泉酒店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大阪城公园(不登城)--茶道体验--心斋桥·道顿堀--综合免税店--神户渔人码头 箕面胜尾寺--达摩不倒翁
                <w:br/>
                【大阪城公园】(不登城)(停留时间约45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【神户渔人码头】(停留时间约45分钟) 神戶这一带满是具有现代风格和西洋风格的建筑，它们和长长的堤岸、高高耸立的灯塔、一望无垠的大海、往来穿梭的海船一起制造出一种浪漫氛围。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***如果第一天抵达航班在17:30或之后，改赠为以下行程：（行程时间约2-3小时）
                <w:br/>
                【三宫商店街】三宫是神户市最繁华的地带,作为三宫地区繁华的象征,三宫商店街非常值得一逛。感觉从规模上来说,没有大阪的心斋桥那么大,但三宫商店街更加宽敞些。
                <w:br/>
                【神户港】神户港位于日本本州南部兵库县芦屋川河口西岸，濒临大阪湾西北侧。主要工业有运输机械、钢铁、橡胶、电机、食品等，占全市工业总产值的一半以上，其次是化学、普通机械及烟草等工业。港口距国际机场约1小时的车程。
                <w:br/>
                【摩耶山夜景】日本三大夜景中排名第三的是「神户」，而最高、魄力最强的神户夜景展望地就是六甲山系的摩耶山。从高约700米的地方能看到神户的街道、大阪以及关西国际机场，西边还可以看到明石市。23点左右摩耶山步行的道路上也会点上灯，灯光下的小山路也很适合约会。像散落的宝石一样发着光亮的美景充满了幻想性，从繁华的市街一直延续到大阪湾，形成一体也由此完成了「神户」的美丽夜景。
                <w:br/>
              </w:t>
            </w:r>
          </w:p>
        </w:tc>
        <w:tc>
          <w:tcPr/>
          <w:p>
            <w:pPr>
              <w:pStyle w:val="indent"/>
            </w:pPr>
            <w:r>
              <w:rPr>
                <w:rFonts w:ascii="宋体" w:hAnsi="宋体" w:eastAsia="宋体" w:cs="宋体"/>
                <w:color w:val="000000"/>
                <w:sz w:val="20"/>
                <w:szCs w:val="20"/>
              </w:rPr>
              <w:t xml:space="preserve">早餐：酒店内     午餐：神户牛肉料理     晚餐：X   </w:t>
            </w:r>
          </w:p>
        </w:tc>
        <w:tc>
          <w:tcPr/>
          <w:p>
            <w:pPr>
              <w:pStyle w:val="indent"/>
            </w:pPr>
            <w:r>
              <w:rPr>
                <w:rFonts w:ascii="宋体" w:hAnsi="宋体" w:eastAsia="宋体" w:cs="宋体"/>
                <w:color w:val="000000"/>
                <w:sz w:val="20"/>
                <w:szCs w:val="20"/>
              </w:rPr>
              <w:t xml:space="preserve">大阪湾格兰王子酒店 或 本町大阪Moxy酒店 或 神户全日空皇冠假日酒店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大阪关西机场--广州或者台场AQUA CITY -台场海滨公园-皇居二重桥--东京成田/羽田机场 --广州（Day6行程仅限及16:00后离境航班，如航班不允许，则自动放弃此景点，不做另行通知）
                <w:br/>
                早餐后,前往机场回国
                <w:br/>
                <w:br/>
                如安排行程（Day6行程仅限及16:00后离境航班，如航班不允许，则自动放弃此景点，不做另行通知）
                <w:br/>
                广州往返：台场AQUA CITY --台场海滨公园--皇居二重桥（只适用于CZ386飞1540航班）
                <w:br/>
                结束以上行程后，前往东京成田/羽田机场乘坐飞机返回广州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2025-01-11T02:31:22+08:00</dcterms:created>
  <dcterms:modified xsi:type="dcterms:W3CDTF">2025-01-11T02:31:22+08:00</dcterms:modified>
</cp:coreProperties>
</file>

<file path=docProps/custom.xml><?xml version="1.0" encoding="utf-8"?>
<Properties xmlns="http://schemas.openxmlformats.org/officeDocument/2006/custom-properties" xmlns:vt="http://schemas.openxmlformats.org/officeDocument/2006/docPropsVTypes"/>
</file>