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【约惠早樱】畅游日本三古都6日游|三岛天空大桥sky walk|河津町七滝观光|河津町樱花祭|浅草雷门观音寺|奈良神鹿公园|镰仓高校礼|广州直飞行程单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RH17350221855I-HR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广州-名古屋  0905-1345
                <w:br/>
                回程：CZ6056  名古屋-广州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【甄选酒店】：当地豪华酒店（升级一晚网评五钻酒店）；保证入住一晚温泉酒店；
                <w:br/>
                【人气景点】：浅草雷门观音寺、银座、江之电、奈良神鹿公园；
                <w:br/>
                【日式美食】：伊豆美食、寿司料理；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广州✈名古屋中部国际机场--心斋桥繁华购物街、道顿崛美食街(约60分钟）~ 茶道体验（约60分钟）
                <w:br/>
                贵宾于指定时间在广州白云国际机场办理登机手续飞往日本（日本比中国快一小时，航程约4小时），抵达后办理入境手续。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★【临空奥特莱斯】（推荐可自行前往）临空精品奥特莱斯（Rinku Premium Outlets）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交通：参考航班：CZ6055  广州-名古屋  0905-1345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奈良神鹿公园（约45分钟）~金阁寺（约45分钟）~祗园花见小路*艺伎街（约45分钟）~和服变身体验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午餐：寿司料理     晚餐：X   </w:t>
            </w:r>
          </w:p>
        </w:tc>
        <w:tc>
          <w:tcPr/>
          <w:p>
            <w:pPr>
              <w:pStyle w:val="indent"/>
            </w:pPr>
            <w:r>
              <w:rPr>
                <w:rFonts w:ascii="宋体" w:hAnsi="宋体" w:eastAsia="宋体" w:cs="宋体"/>
                <w:color w:val="000000"/>
                <w:sz w:val="20"/>
                <w:szCs w:val="20"/>
              </w:rPr>
              <w:t xml:space="preserve">御前崎格兰酒店或同级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三岛天空大桥sky walk（约45分钟）～河津町七滝观光（约30分钟）～河津町樱花祭（约30分钟）
                <w:br/>
                ★【三岛天空大桥】：富士山尽在眼前！日本第一大吊桥 三岛天空步道，三岛天空步道全长400米，是日本最长的人行道专用吊桥。从桥上可以眺望日本最高的富士山和日本最深的骏河湾，能同时尽享三个“日本第一”！
                <w:br/>
                ★【河津町七滝观光】：河津七滝是伊豆天城山麓和河津町河津川上流渓谷附近的温泉街。河津七滝温泉除了温泉以外还有以川端康成著「伊豆舞女」而出名的7个雄伟的瀑布。春天可以看玫瑰和菖蒲、夏天可以看海，秋天可以上枫叶，冬可以赏樱・・・是通年可以观光的著名景点。
                <w:br/>
                ★【河津町 樱花祭】：（如遇堵车，将调整成净莲瀑布）位于伊豆半岛的东岸，以早春2月盛开的河津樱而出名的小镇。南伊豆钉的青野川沿岸种植了约1200株的樱花（约800株河津樱和400株的染井吉野樱），二月上旬开始早开的河津樱和油菜花，被称為「南之樱与油菜花祭」，散发出恬静淡雅的春日花海气质。
                <w:br/>
                ★【净莲瀑布】：净莲瀑布位于日本静冈县伊豆市汤之岛，是狩野川上流的代表伊豆的名瀑。密林中，玄武岩的悬崖上悬挂着幅度7m，高度25m的瀑布。该瀑布为日本伊豆地区第一名瀑，以蜘蛛精的传奇故事而驰名，素有“女郎蜘蛛”及“飞瀑激流”之美称。
                <w:br/>
                【特别说明】赏梅赏樱依每年气候状况略有变动，无法精准预测，如因下雨、强风或气温等天候因素樱花梅花凋谢或未绽开，会依原定行程景点照常前往，敬请了解。
                <w:br/>
                交通：大巴
                <w:br/>
              </w:t>
            </w:r>
          </w:p>
        </w:tc>
        <w:tc>
          <w:tcPr/>
          <w:p>
            <w:pPr>
              <w:pStyle w:val="indent"/>
            </w:pPr>
            <w:r>
              <w:rPr>
                <w:rFonts w:ascii="宋体" w:hAnsi="宋体" w:eastAsia="宋体" w:cs="宋体"/>
                <w:color w:val="000000"/>
                <w:sz w:val="20"/>
                <w:szCs w:val="20"/>
              </w:rPr>
              <w:t xml:space="preserve">早餐：酒店早餐     午餐：伊豆美食     晚餐：温泉酒店料理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名古屋中部机场飞行主题公园（约60分钟）--名古屋中部国际机场✈广州
                <w:br/>
                ★【名古屋中部机场飞行主题公园】这是全球首座以展示波音787原型机为核心的飞行主题公园。园内展示飞机为日本协助制造生产的”波音787 Dreamliner（ZA001）初代机”，在经历7年的试飞后，2015年波音公司将该机捐赠给中部国际机场，2018年10月”FLinsHT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交通：参考航班：CZ6056  名古屋-广州  1500-1905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b.行程所列住宿酒店(以两人住宿一间标准房为基准)；行程所列当地豪华酒店（国内网评3钻），其中升级1晚当地5星酒店（国内网评5钻），1晚温泉酒店（温泉酒店不评星）；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f.日本团签费用+境外司机、导游及领队全程服务费550元/人（自备签证减200/人）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2025-01-10T14:07:47+08:00</dcterms:created>
  <dcterms:modified xsi:type="dcterms:W3CDTF">2025-01-10T14:07:47+08:00</dcterms:modified>
</cp:coreProperties>
</file>

<file path=docProps/custom.xml><?xml version="1.0" encoding="utf-8"?>
<Properties xmlns="http://schemas.openxmlformats.org/officeDocument/2006/custom-properties" xmlns:vt="http://schemas.openxmlformats.org/officeDocument/2006/docPropsVTypes"/>
</file>