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过大年】美国东西海岸15天丨直飞往返丨洛杉矶唐人街感受异国新年丨纽约丨费城丨华盛顿丨拉斯维加斯丨锡安国家公园丨鲍威尔湖丨塞利格曼小镇丨洛杉矶自由活动丨加州小镇丨17英里丨硅谷丨苹果飞船总部大厦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FHXY-US1735010189V7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※走遍美国东西岸6大名城
                <w:br/>
                ※走进壮丽的锡安国家公园，感受大自然的鬼斧神工
                <w:br/>
                ※风情万种的旧金山配以加州1号公路构成海天一色的绝美画卷
                <w:br/>
                ※这将是一次完美的新春之旅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于当天指定时间在深圳集合，入住深圳酒店。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早上在领队的带领下，前往香港机场乘坐国泰航空，直飞美国纽约。
                <w:br/>
                交通：参考航班：CX830 HKGJFK 0930 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Hotel /Travelodge Hotel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纽约-历史文化与名校之旅-纽约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哥伦比亚大学】简称“哥大”，建于1754年，世界顶级私立大学，常青藤盟校之一，是全美历史第五悠久及纽约州最古老的大学。哥大位于纽约曼哈顿寸土寸金之地，校园不大，但闹中取静，红色建筑、红色地砖很是壮观且古朴典雅。
                <w:br/>
                游毕，特别安排自由时间，让贵宾自由探索活力无限的纽约曼哈顿。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Ramada Hotel /Travelodge Hotel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早餐后，开始新一天的旅程。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 / 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参观世界第一大酒店威尼斯人酒店（圣马克天幕广场，观赏意大利特色刚果拉小船），欣赏百乐宫大酒店的音乐喷泉，感受拉斯维加斯主道灯红酒绿的繁华（约2小时）。
                <w:br/>
                温馨提示：
                <w:br/>
                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Henderson/Texas Station Gambling Hall and Hotel/Fortune Hotel and Suites或同级（如果拉斯维加斯碰上周末或大型展会，则可能会住拉斯维加斯周边小镇）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晚餐：（除夕年夜牛排餐）   </w:t>
            </w:r>
          </w:p>
        </w:tc>
        <w:tc>
          <w:tcPr/>
          <w:p>
            <w:pPr>
              <w:pStyle w:val="indent"/>
            </w:pPr>
            <w:r>
              <w:rPr>
                <w:rFonts w:ascii="宋体" w:hAnsi="宋体" w:eastAsia="宋体" w:cs="宋体"/>
                <w:color w:val="000000"/>
                <w:sz w:val="20"/>
                <w:szCs w:val="20"/>
              </w:rPr>
              <w:t xml:space="preserve">Clarion Inn Page - Lake Powell/Sleep Inn &amp; Suites Page at Lake Powel或同级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佩吉周边小镇-塞利格曼-66号公路-拉斯维加斯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2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
                <w:br/>
                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Henderson/Texas Station Gambling Hall and Hotel/Fortune Hotel and Suites或同级（如果拉斯维加斯碰上周末或大型展会，则可能会住拉斯维加斯周边小镇）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当天乘车前往洛杉矶。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【洛杉矶唐人街】是历史非常悠久的唐人街之一。街上灯笼遍布，还有古香古色的中国牌楼，店铺招牌均采用汉字书写。你可以在这里品尝到地道的中国美食，如果恰逢传统节日，还可以看到舞龙舞狮。
                <w:br/>
              </w:t>
            </w:r>
          </w:p>
        </w:tc>
        <w:tc>
          <w:tcPr/>
          <w:p>
            <w:pPr>
              <w:pStyle w:val="indent"/>
            </w:pPr>
            <w:r>
              <w:rPr>
                <w:rFonts w:ascii="宋体" w:hAnsi="宋体" w:eastAsia="宋体" w:cs="宋体"/>
                <w:color w:val="000000"/>
                <w:sz w:val="20"/>
                <w:szCs w:val="20"/>
              </w:rPr>
              <w:t xml:space="preserve">早餐：√     午餐：（in&amp;out明星汉堡）     晚餐：X   </w:t>
            </w:r>
          </w:p>
        </w:tc>
        <w:tc>
          <w:tcPr/>
          <w:p>
            <w:pPr>
              <w:pStyle w:val="indent"/>
            </w:pPr>
            <w:r>
              <w:rPr>
                <w:rFonts w:ascii="宋体" w:hAnsi="宋体" w:eastAsia="宋体" w:cs="宋体"/>
                <w:color w:val="000000"/>
                <w:sz w:val="20"/>
                <w:szCs w:val="20"/>
              </w:rPr>
              <w:t xml:space="preserve">Best Western/Sleep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Best Western/Sleep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Hotel/Best Western//Baymont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旧金山-金门大桥-艺术宫-九曲花街-渔人码头✈香港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晚上前往旧金山机场，搭乘次日凌晨航班返回香港。
                <w:br/>
                交通：参考航班：CX893 SFOHKG 2335 0655+2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航机上
                <w:br/>
                跨越日期变更线，时间自动增加一天。于2月5日抵达香港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抵达香港后，返回深圳，散团，结束愉快的行程。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注：因北美城市分布松散，且地广人稀，酒店风格与国内相反。大部分酒店普通楼层较低，平面广，多为2-3层楼高酒店，请提前知晓。
                <w:br/>
                 3 早餐：酒店内及酒店外早餐相结合，拉斯维加斯为酒店外早餐 正餐：含行程所列正餐，其中特色餐：除夕年夜牛排餐、洛杉矶IN&amp;OUT美式汉堡，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Green Health</w:t>
            </w:r>
          </w:p>
        </w:tc>
        <w:tc>
          <w:tcPr/>
          <w:p>
            <w:pPr>
              <w:pStyle w:val="indent"/>
            </w:pPr>
            <w:r>
              <w:rPr>
                <w:rFonts w:ascii="宋体" w:hAnsi="宋体" w:eastAsia="宋体" w:cs="宋体"/>
                <w:color w:val="000000"/>
                <w:sz w:val="20"/>
                <w:szCs w:val="20"/>
              </w:rPr>
              <w:t xml:space="preserve">
                健康食品，保健品
                <w:br/>
                购物温馨提示 
                <w:br/>
                1 为防止疲劳驾驶，行程中途经的休息站、加油站、公共卫生间等地停留仅供休息和方便之用，不建议游客购物，游客因购物产生的纠纷与本社无关 
                <w:br/>
                2 根据中国海关总署的规定，旅客在境外购买的物品，在进入中国海关时可能需要征收关税。详细内容见《中华人民共和国海关总署公告2010年第54号文件》。 
                <w:br/>
                3 所有购物场所绝不强迫，如因行程安排、天气等原因无法安排，请您理解；
                <w:br/>
                4 所有商品均明码标价，请您在购买之前务必慎重考虑，一旦确认购买付费后非质量问题一律不予退还； 
                <w:br/>
                5 不增加行程中列明以外的额外购物店（如要求增加须经全体团员签字同意方可增加）；
                <w:br/>
                 6 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纽约-纽约深度精华游</w:t>
            </w:r>
          </w:p>
        </w:tc>
        <w:tc>
          <w:tcPr/>
          <w:p>
            <w:pPr>
              <w:pStyle w:val="indent"/>
            </w:pPr>
            <w:r>
              <w:rPr>
                <w:rFonts w:ascii="宋体" w:hAnsi="宋体" w:eastAsia="宋体" w:cs="宋体"/>
                <w:color w:val="000000"/>
                <w:sz w:val="20"/>
                <w:szCs w:val="20"/>
              </w:rPr>
              <w:t xml:space="preserve">
                世贸中心遗址+飞鸟车站+自由塔登顶+大都会博物馆（如遇大都会闭馆，则更换为纽约现代艺术博物馆）
                <w:br/>
                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如遇大都会闭馆，则更换为纽约现代艺术博物馆，是当今世界最重要的现当代美术博物馆之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
                <w:br/>
                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洛杉矶-洛杉矶一日深度游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游览景点有：格里菲斯，洛杉矶的标志性建筑，曾经是电影《霹雳娇娃2》和《黄金眼》的外景地，以及出现在游戏《侠盗猎车手5》中斯台普斯球馆（外观），斯台普斯球馆是NBA洛杉矶湖人队（L.A.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圣地亚哥-墨西哥城市蒂华纳游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
                <w:br/>
                如客人不接受拼团出发，请报名时以书面形式注明。此团由广州风花雪月国际旅行社有限公司委托旅游目的地具有相应资质的地接社承接本旅行团在当地的接待业务，地接社的相关信息、委派的导游姓名和电话，
                <w:br/>
                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2025-01-10T14:52:47+08:00</dcterms:created>
  <dcterms:modified xsi:type="dcterms:W3CDTF">2025-01-10T14:52:47+08:00</dcterms:modified>
</cp:coreProperties>
</file>

<file path=docProps/custom.xml><?xml version="1.0" encoding="utf-8"?>
<Properties xmlns="http://schemas.openxmlformats.org/officeDocument/2006/custom-properties" xmlns:vt="http://schemas.openxmlformats.org/officeDocument/2006/docPropsVTypes"/>
</file>