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2025年【南海之梦邮轮】海南三亚双飞5天半自助游｜三沙市｜西沙群岛｜全富岛｜鸭公岛｜银屿岛｜三沙灯塔｜升旗仪式｜玻璃海｜探访渔民村行程单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【南海之梦】双飞5天4晚半自助游—凤凰岛版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FG-XS2025-NHZMFHD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九元航空 含15kg免费托运行李额
                <w:br/>
                去程：广州-三亚 AQ1111/19:20-20:55
                <w:br/>
                返程：三亚-广州 AQ1112/21:55-23:25
                <w:br/>
                ---------------------------------------
                <w:br/>
                海南航空 含20kg免费托运行李额
                <w:br/>
                去程：广州-三亚 HU7310/20:10-21:50
                <w:br/>
                返程：三亚-广州 HU7309/23:00-00:45+1
                <w:br/>
                ---------------------------------------------
                <w:br/>
                报名默认九元航班，可补机票差价申请海南航空/南方航空。以实际申请出票为准。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  <w:br/>
                ★ 畅玩海南经典景点
                <w:br/>
                    * 非诚勿扰II拍摄基地，跟着电影去旅行——【热带天堂森林公园】
                <w:br/>
                    * 海南必游大牌5A级景区【南山大小洞天】，观800年山海奇观！
                <w:br/>
                    * 有范！【直升机低空飞行体验】，全景视野俯瞰海天一色、山水绝色
                <w:br/>
                ★ 品质享受，一线海边五钻度假酒店
                <w:br/>
                    * 三亚凤凰岛度假酒店——豪华海景房（含丰富中西式双人早餐）
                <w:br/>
                ★ 贴心赠送：三亚机场至酒店豪华专车接机，三亚一日游专车司机兼向导服务。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
                <w:br/>
                各位贵宾根据航班时间，提前2小时抵达广州白云机场，乘机飞往国际旅游岛——三亚市，抵达后入住酒店。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三亚凤凰岛度假酒店或同级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睡到自然醒，酒店早餐后自由活动。
                <w:br/>
                14点于酒店大堂乘坐免费电瓶车前往凤凰岛联检大厅。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早餐：酒店自助早餐；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直升机飞行体验-亚龙湾天堂森林公园-大小洞天-返回出发地
                <w:br/>
                06:30-08:00	早餐
                <w:br/>
                06:30-08:30船舶进港，抵港后离船
                <w:br/>
                前往体验【直升机低空飞行】（飞跃长达一公里的三亚海岸线，约1分钟起落）小众玩法，三亚打卡玩出新高度！体验神奇低空飞行感觉，360度俯瞰三亚海岸线，上帝视角刷爆你的朋友圈！游玩著名导演冯小刚电影《非诚勿扰2》拍摄地的【亚龙湾热带天堂森林公园】（游览时间约120分钟、含电瓶车，不含索桥/玻璃栈道）登临红霞岭，俯瞰亚龙湾，极目中国海, 让您由衷惊叹这正是“天下第一海景”，亲自领略“非诚勿扰”的极美境界。前往海山奇观、洞天福地【大小洞天风景区】（游览约120分钟）中国最南端的鳌山之麓，南海之滨、道家文化旅游胜地，景区以其秀丽的海景、山景和石景号称琼崖第一山水名胜，山海之间宛如一副古朴优美的山海图画。根据航班时间前往三亚凤凰机场，乘机返回出发地，结束愉快行程。
                <w:br/>
                温馨提示：
                <w:br/>
                1、如因天气/海浪/空中管制等不可抗力原因导致无法参加直升机，费用按旅行社采购成本价退还或等价改为其他景区游览。
                <w:br/>
                2、行动不便、高血压、心脏病患者、孕妇谢绝参加直升机项目。
                <w:br/>
                3、直升机本着坐满起飞及配载平衡的原则，公司有权力对乘客进行拼组等协调搭配，乘客应当予以配合。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  <w:br/>
                3、1晚一线海边网评五钻度假酒店：三亚凤凰岛度假酒店——豪华海景房（含丰富中西式双人早餐）
                <w:br/>
                4、三亚凤凰机场至酒店、酒店至凤凰岛码头接送服务
                <w:br/>
                5、三亚一日游经典景点：直升机飞行体验/亚龙湾天堂森林公园/大小洞天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（1）出团日前21-14天以内(含14天)退团的，旅行社的业务损失费为50%
                <w:br/>
                （2）出团日前14-7天以内(含7天)退团的，旅行社的业务损失费为80%
                <w:br/>
                （3）出团日前7天至出发当日退团的，旅行社的业务损失费为100%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打印日期：2025-02-05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2025-02-05T14:45:03+08:00</dcterms:created>
  <dcterms:modified xsi:type="dcterms:W3CDTF">2025-02-05T14:45:03+08:00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