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冬季【坐升船机·趣滑雪】湖北单高单飞天｜三峡大坝｜三峡垂直升船机｜最美水上公路｜官门山｜神农顶｜神农架中和国际滑雪场白加黑双滑雪｜神农坛｜天生桥｜纯玩行程单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JSJ-HB202501ZSCJQHXS5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第一天（来程）：广州南/广州白云/广州北-岳阳东07：00-12：00之间高铁二等座
                <w:br/>
                第五天（回程）：宜昌飞广州
                <w:br/>
                不指定车次时间及航班，具体以实际出票为准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◎精华景点一网打尽，让您此行不留遗憾：
                <w:br/>
                原始森林神农架：中国唯一同时具有“世界自然遗产”“世界地质公园”“联合国人与生物圈组织成员”三大头衔的景区！
                <w:br/>
                【神农架中和国际滑雪场】拥有华中地区单雪道长、体验度高的滑雪道8条，雪质优良、景色优美，气候温和
                <w:br/>
                【神农顶景区】华中第一峰―神农顶、金丝猴活动区―金猴岭、神农第一景―神农谷、野人寻踪地―板壁岩等
                <w:br/>
                【最美水上公路】是我国首条生态环保公路，夹岸风景秀丽，又被人们称为“最美水上公路”
                <w:br/>
                【三峡垂直升船机】三峡升船机承船厢可载3000吨级船舶，提升重量和高度，均为世界之最
                <w:br/>
                【官门山景区】熊猫馆成为了主要看点，还有探秘的野人洞，这是神农架生态研究中心
                <w:br/>
                【天生桥景区】集奇洞、奇桥、奇瀑，并集中展现巴人文化的巴人部落于一体
                <w:br/>
                ◎贴心安排
                <w:br/>
                1）豪华旅游车专车专用，不套团，核心景区深度游！
                <w:br/>
                2）景区交通明明白白消费，充足时间游览，品质畅玩！
                <w:br/>
                3）特色美食：宜昌鱼宴+神农架土家吊锅宴。
                <w:br/>
                【特别提示：根据实际出票情况不同，此行程可能会调整游览景点顺序，景点和路线标准不变，敬请知须】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广州--岳阳东-洞庭湖观光带-宜昌
                <w:br/>
                早上自行于广州北/广州南/广州白云站，乘高铁二等座位抵达岳阳东站（参考时间：07:00-12:00分之间车次或其它时间点车次，以具体出票时间为准，约3小时）后游览【洞庭湖】风光带（如因春运期间堵车、高速下冻雨等人力无法抗拒因素，导致景点无法正常游览则取消，免费景点不去不退）欣赏我国第二大淡水湖，号称“八百里洞庭湖”洞庭湖的意思就是神仙洞府，可见其风光之绮丽迷人，洞庭湖浩瀚迂回，山峦突兀，其最大的特点便是湖外有湖，湖中有山，渔帆点点，芦叶青青，水天一色，鸥鹭翔飞；碧波万顷的洞庭湖不愧为“天下第一水”随后乘车前往宜昌（车程约3小时）抵达后入住酒店休息。
                <w:br/>
                交通：飞机，汽车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宜昌</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三峡大坝，三峡垂直升船机
                <w:br/>
                早餐后乘车前往【三峡大坝】（游览时间为3小时）未含景区景交35元/人自愿自理电瓶车20元/人，首先抵达至高点【坛子岭】将三峡大坝全景尽收眼底，观赏双线五级船闸的梯形结构，一睹世纪工程的宏伟壮观；再站在【185平台】上近距离感受巍巍大坝的雄风和高峡出平湖的美景，感受三峡工程的宏伟壮观场面，这里更是参观船过升船机的理想地点；最后乘专用观光车经西陵长江大桥至座落于长江南岸的【截流纪念园】这是大坝的主题公园，参观纪念建设大坝各个时期用的工具及形态各异的截流石，换一种角度仰视巍峨的大坝，感受它的宏伟和包容。因为地处大坝的下游，使得这里成为与三峡大坝全景留念合影的绝佳场所。
                <w:br/>
                随后体验船过【三峡垂直升船机】（游览时间约2小时）：被形象地称为“大船爬楼梯，小船坐电梯”的奇迹；作为三峡工程“收官之作”，三峡升船机布置在枢纽工程的左岸，是三峡工程重要通航设施之一，主要为客船、货船和特种船舶提供快速过坝通道，过船规模为3000吨级，提升总重量约15500吨，最大提升/下降高度为113米，是目前世界上规模最大、技术难度最高的垂直升船机。长江三峡号离开承船厢驶入大坝上游，只见眼前“截断巫山云雨，高峡出平湖”的景色所震撼，不仅为国人利用自然、改造自然的智慧所折服....！后入住酒店休息。
                <w:br/>
                特别提示：【三峡大坝垂直升船机】游船行程分为上水或者下水，具体方案根据通航条件和气象因素由船方决定，先后顺序不同，参观景点不变；受天气、船闸检修、政治等不可抗因素导致不能当天游览，即安排【交运长江夜游游船+葛洲坝船闸夜游】（全程2小时左右），感受水涨船高的惊心动魄，同样是不容错过的体验，费用不增不减！！！
                <w:br/>
                交通：汽车
                <w:br/>
                自费项：三峡大坝：必销景交景区景交35元/人，自愿自理电瓶车20元/人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宜昌</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宜昌-最美水上公路，官门山大熊猫，神农顶，中和滑雪场夜滑
                <w:br/>
                早餐后从宜昌出发前往神农架途径【最美水上公路】从远山俯视，连接起来的桥墩宛如玉带般飘荡于绿水之中，与四周的青山、溪流构成一道独特、和谐、亮丽的风景（因美丽画廊水上公路为生态环保公路，沿途通车，故不能下车游玩，只能车上途径，不便之处敬请谅解）
                <w:br/>
                抵达神农架后前往【官门山景区】是一个以生态环境和物种、科研与人文展示为主的大型生态科普游览区。原山原水原生态景观迷人，尽显“山为本、水为魂、山水交融”特色，有自然博物馆、野生动物救护中心、野人洞、地下暗河、攀岩基地、昭君亲水休闲区、熊猫苑等景点，建成了珍稀植物保育园、中药材园及梅花鹿园、蜜蜂园多个动植物观赏园。集动植物标本、民俗、地质、科考于一体的大自然博览馆，集聚神农架精华，4D影院震撼表现神农架的沧桑变迁。【神农顶风景区】（游览约3.5小时）未含景区景交60元/人神农顶风景区是国家级自然保护区，5A级景区，游览【瞭望塔】【神农谷】【金猴岭】等走近瞭望塔，游客可站在神农山势的至高点遥望崖谷陡峻、群山连绵的华中第一山峰。登顶神农谷，欣赏石林丛生、似竹似笋、千姿百态、流云飞雾、竹海苍翠、峰奇谷秀的奇特景观。探秘神农架野人之迷，徒步峡谷深渊，历经12亿年地质变迁，白云岩喀斯特石林，如柱似笋、苍劲雄浑，形态万千。晚上中和滑雪场星空夜滑（自愿自理白+黑双板套票平日滑雪费用280元/人，仅含基本雪具：雪鞋+雪板+雪仗）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神农架</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神农架中和国际滑雪场畅滑
                <w:br/>
                早餐后乘车前往【神农架中和国际滑雪场】神农架中和国际滑雪场位于湖北神农架酒壶坪游客集散中心，是一个集滑雪、娱雪和教学活动于一体的综合性滑雪场。距木鱼镇13公里。雪场占地6万平方米，有滑雪道8条，现开放中高级雪道1条，中级雪道3条，初级雪道4条，雪道总长度4千米，可满足不同滑雪爱好者进行各种滑雪运动。此外，雪场还特别开辟了近3000平方米的‌儿童滑雪教学专区，以及‌雪圈速滑、‌雪上飞碟、‌雪地转转、‌雪地香蕉船、‌雪地摩托、‌雪地坦克等娱乐项目，满足不同游客的需求。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神农架</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神农坛，天生桥-宜昌直飞广州
                <w:br/>
                早餐后乘车前往【神农坛】（游览约1小时）参观古老孑遗物种植物园，拥抱千年铁杉王、祭拜炎帝神农氏，感受中华五千年文明长河的源头文化，感恩先祖对后世的创造性贡献、体验炎帝搭架采药的艰辛和伟大。后乘车前往【天生桥】（游览约2小时）天生桥景区海拔1200米，面积60平方公里，是一个以奇洞、奇桥、奇瀑、奇潭为特点的休闲、探险、揽胜的旅游区。在这里有风情万种的飞瀑，鬼斧神工的天然石桥，香飘万里的兰花山，险峻扼要的石壁栈道，组成了一幅绚丽多彩的山水画卷。随后从宜昌乘座飞机返回广州（参考航班CZ3300/19:35-21:30)结束愉快的行程。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1.大交通：广州-岳阳单程高铁；宜昌-广州单程飞机（春运期间高铁票不指定车次，不保证同一车厢或者相邻座位，具体以实际出票为准）请尽量提供身份证复印件或拍照；
                <w:br/>
                2.住宿：2晚宜昌网评四钻华美达酒店、2晚神农架精品民宿（标准双人间，每成人每晚一个床位；行程所列酒店如因节假日房间爆满或政策原因酒店被征用等特殊原因无法安排，我社将换用同等级别酒店，但不赔偿任何损失）请自备一次性用品；
                <w:br/>
                （1）单房差补450元/人，退房差220元/人
                <w:br/>
                （2）参考酒店：宜昌夷陵华美达、虹桥国际或同级、神农架云栖精宿、荣逸精致、木鱼大酒店或同级
                <w:br/>
                温馨提示：不提供自然单间，如遇特殊原因（房源紧张、酒店装修、政府征用等）不能安排指定酒店或参考备选酒店时，我社有权安排同级别、同标准的其他酒店。神农架地区经济发展落后，同星级宾馆酒店规模设施落后于发达地区，不足之处还望见谅。如遇特殊原因，不能安排指定选酒店时，在不降低住宿标准的情况下，我社有权安排同级别、同标准的其他酒店。
                <w:br/>
                3.餐饮标准：团队用餐：全程含4早餐4正餐（其中2常规团餐30/人/餐+2餐特色餐40/人/餐：宜昌鱼宴+神农土家吊锅宴）十人一桌8菜一汤。早餐酒店含，正餐不用不退费。
                <w:br/>
                4.本地交通：当地全程空调旅游车（按人数定车型，保证一人一正座），此线路因山路较多且地理环境较特殊大巴只适用底盘高国产旅游车，不便之处，敬请谅解；
                <w:br/>
                5.门票：景区所列大门票。(行程所列价格不含政策性上浮)；本团全团已做接待成本综合调控，不因单一门票免票政策(含60岁及以上老年人、残疾人、退休干部、现役军人、残疾军人、记者、导游、医护人员等)再个别调减团费事由，敬请客人谅解！
                <w:br/>
                6.导游标准：全程持证导游服务，此行程10人成团当地安排地接导游
                <w:br/>
                7.此团为散客拼团，不派全陪。
                <w:br/>
                8.温馨提示：行程中所有赠送项目，若因当天天气或其它不可抗力因素造成不能体验的，不退任何费用，提前说明！
                <w:br/>
                9.儿童备注：神农架滑雪场儿童最小的鞋码是26码，只要儿童能穿上这个尺码的雪鞋，就可以参加滑雪‌。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1.未含机票税费70元/人，报名时收取。
                <w:br/>
                2.未含景区交通：神农顶60元/人+三峡大坝35元/人，报名时收取。
                <w:br/>
                3·自愿自理：
                <w:br/>
                三峡大坝电瓶车20元/人
                <w:br/>
                中和国际滑雪场（滑雪大小同价，含雪板、雪鞋、雪仗）白加黑双板套票（含白场不限时+夜场三小时）平日价280元/人
                <w:br/>
                备注：白场选择单板需补差价50元/人；夜场单双板同价
                <w:br/>
                1.●景点内园中园门票及行程中注明门票自理的景点、全陪费用、旅游意外保险、航空险；
                <w:br/>
                2.●如出现单男或单女参团出现无法安排拼住时，要补单人房差；
                <w:br/>
                3.●不含接送；游客于指定时间内自行前往指定的地点集合。
                <w:br/>
                4.●旅游意外保险及航空保险，建议客人报名时自行购买；
                <w:br/>
                5.●由于不可抗拒原因而需要变更行程时产生的费用（包括但不限于自然灾害、航班延误或取消、车辆故障、交通意外等）。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必须自理</w:t>
            </w:r>
          </w:p>
        </w:tc>
        <w:tc>
          <w:tcPr/>
          <w:p>
            <w:pPr>
              <w:pStyle w:val="indent"/>
            </w:pPr>
            <w:r>
              <w:rPr>
                <w:rFonts w:ascii="宋体" w:hAnsi="宋体" w:eastAsia="宋体" w:cs="宋体"/>
                <w:color w:val="000000"/>
                <w:sz w:val="20"/>
                <w:szCs w:val="20"/>
              </w:rPr>
              <w:t xml:space="preserve">单程机票税费70元/人（若临时有调整，具体以航司政策为准），报名时收取</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70.00</w:t>
            </w:r>
          </w:p>
        </w:tc>
      </w:tr>
      <w:tr>
        <w:trPr/>
        <w:tc>
          <w:tcPr/>
          <w:p>
            <w:pPr>
              <w:pStyle w:val="indent"/>
            </w:pPr>
            <w:r>
              <w:rPr>
                <w:rFonts w:ascii="宋体" w:hAnsi="宋体" w:eastAsia="宋体" w:cs="宋体"/>
                <w:color w:val="000000"/>
                <w:sz w:val="20"/>
                <w:szCs w:val="20"/>
              </w:rPr>
              <w:t xml:space="preserve">必销景交</w:t>
            </w:r>
          </w:p>
        </w:tc>
        <w:tc>
          <w:tcPr/>
          <w:p>
            <w:pPr>
              <w:pStyle w:val="indent"/>
            </w:pPr>
            <w:r>
              <w:rPr>
                <w:rFonts w:ascii="宋体" w:hAnsi="宋体" w:eastAsia="宋体" w:cs="宋体"/>
                <w:color w:val="000000"/>
                <w:sz w:val="20"/>
                <w:szCs w:val="20"/>
              </w:rPr>
              <w:t xml:space="preserve">未含景区交通95元/人：神农顶60元/人+三峡大坝35元/人，报名时收取。</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95.00</w:t>
            </w:r>
          </w:p>
        </w:tc>
      </w:tr>
      <w:tr>
        <w:trPr/>
        <w:tc>
          <w:tcPr/>
          <w:p>
            <w:pPr>
              <w:pStyle w:val="indent"/>
            </w:pPr>
            <w:r>
              <w:rPr>
                <w:rFonts w:ascii="宋体" w:hAnsi="宋体" w:eastAsia="宋体" w:cs="宋体"/>
                <w:color w:val="000000"/>
                <w:sz w:val="20"/>
                <w:szCs w:val="20"/>
              </w:rPr>
              <w:t xml:space="preserve">自愿自理</w:t>
            </w:r>
          </w:p>
        </w:tc>
        <w:tc>
          <w:tcPr/>
          <w:p>
            <w:pPr>
              <w:pStyle w:val="indent"/>
            </w:pPr>
            <w:r>
              <w:rPr>
                <w:rFonts w:ascii="宋体" w:hAnsi="宋体" w:eastAsia="宋体" w:cs="宋体"/>
                <w:color w:val="000000"/>
                <w:sz w:val="20"/>
                <w:szCs w:val="20"/>
              </w:rPr>
              <w:t xml:space="preserve">
                ·自愿自理：
                <w:br/>
                三峡大坝电瓶车20元/人
                <w:br/>
                中和国际滑雪场（滑雪大小同价，含雪板、雪鞋、雪仗）白加黑双板套票（含白场不限时+夜场三小时）平日价280元/人
                <w:br/>
                备注：白场选择单板需补差价50元/人；夜场单双板同价
              </w:t>
            </w:r>
          </w:p>
        </w:tc>
        <w:tc>
          <w:tcPr/>
          <w:p>
            <w:pPr>
              <w:pStyle w:val="indent"/>
            </w:pPr>
            <w:r>
              <w:rPr>
                <w:rFonts w:ascii="宋体" w:hAnsi="宋体" w:eastAsia="宋体" w:cs="宋体"/>
                <w:color w:val="000000"/>
                <w:sz w:val="20"/>
                <w:szCs w:val="20"/>
              </w:rPr>
              <w:t xml:space="preserve">180 分钟</w:t>
            </w:r>
          </w:p>
        </w:tc>
        <w:tc>
          <w:tcPr/>
          <w:p>
            <w:pPr>
              <w:pStyle w:val="right"/>
            </w:pPr>
            <w:r>
              <w:rPr>
                <w:rFonts w:ascii="宋体" w:hAnsi="宋体" w:eastAsia="宋体" w:cs="宋体"/>
                <w:color w:val="000000"/>
                <w:sz w:val="20"/>
                <w:szCs w:val="20"/>
              </w:rPr>
              <w:t xml:space="preserve">¥(人民币) 300.00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1、本产品供应商为：神农架金世纪国际旅行社有限公司，许可证号：L-HUB-100060。此团 10 人成团，为保证游客如期出发，我社将与其他旅行社共同委托神农架金世纪国际旅行社有限公司（拼团出发），如客人不接受拼团出发，请报名时以书面形式注明。此团由神农架金世纪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9、湖北地区是当地旅游度假城市，硬件及软件服务均与沿海发达的广州存在一定差距，请团友谅解。如遇旺季酒店房满或政府征收等情形，旅行社会另外安排至不低于所列酒店标准的同类型酒店。
                <w:br/>
                10、购物：湖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2）65-70周岁人群需提交三甲医院的体检报告且有70岁以下家属陪同，需签署免责并购买对应的旅游意外保险方可出游。
                <w:br/>
                3）因服务能力所限，无法接待70周岁以上的旅游者报名出游，敬请谅解。
                <w:br/>
                12、失信人特别通知及提示：失信人意为“失信被执行人”，由国家最高人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1、在不减少景点的情况下，本社有权调整景点的游览顺序！
                <w:br/>
                2、本产品全程景区内享受型代步工具需要客人自理。敬请知悉！
                <w:br/>
                3、本产品行程中不安排购物店, 行程途中旅游用车司机有可能有兜售当地特产等行为，属于当地所有旅行车普遍性正常现象，可以自由选择购买，如有强迫，请第一时间拨打我社质监投诉电话，以便及时处理。
                <w:br/>
                4、以上专线为散客拼团，团队过程中可能会出现等人等车情况，烦请您多多包容与理解！
                <w:br/>
                5、遇人力不可抗拒的因素（自然灾害、政府行为等）或不可归责于旅行社的意外情况（天气变化、道路堵塞、列车航班晚点等），在不影响景点游览时我社将保留调整行程先后顺序的权利。因变更而产生的费用由游客承担，客人因为自身原中途离团，不退任何费用。
                <w:br/>
                6、因不可抗拒原因导致的火车、公路、轮船延误、滞留；或因旅游旺季各景点、车站、餐厅人流量过大等客观因素导致的拥挤、等候时间过长，无法按原计划安排行程而造成的一切损失及后果，本公司不承担任何费用和法律责任。
                <w:br/>
                7、请您在预订时务必提供与有效证件一致的准确的、完整的个人身份信息，以免带来不必要的经济损失。请随身带好自己的身份证原件，儿童带好户口本原件。机票一经开出不得签转、更改、退票；火车票若退票，由客人自行持身份证去火车站退票。
                <w:br/>
                8、请备好个人常用药品（如创可贴、消炎药、感冒药、晕车药等），行程中凡公共场所的商店请游客谨慎购物，以上行为属个人行为，旅行社不承担因此造成的任何责任。
                <w:br/>
                9、旅游途中请听从导游人员安排，配合司机、导游工作。团友之间相互关照，少数服从多数。自由活动时请注意人身及财产安全。乘船、漂流景点游览时应注意个人及随身携带物品的安全，尤其谨防贵重物品（相机、钱包、手机等）被水浸泡。请游客根据导游告知的集合时间，准时抵达集合地点，以防错过游览下一个景点的时间。
                <w:br/>
                10、在游览过程中，对我社安排的各项服务，如有投诉、意见、建议等请及时在当地提出，以便我们积极配合处理！如在当地没有解决的投诉，我社也会当地备案，当地未备案的投诉视为无效投诉。如接待过程中未提出异议，则视为满意，回团后恕不再接受投诉。请认真填写游客意见反馈表，此为处理投诉主要依据，不受理与意见反馈表不一致的投诉。
                <w:br/>
                11、恩施地为少数名族聚集地，请尊重当地个人信仰和风情文化及风俗习惯。峡谷内有些地方有积水，注意不要嬉戏打闹，请做好防滑、有水滴落的准备。女儿城婚嫁表演秀由女儿城特别演出，如遇下雨等其他因素不能举行，则取消活动，游客不得以此投诉
                <w:br/>
                12、在不减少景点的情况下，旅行社有权更换游览景区的顺序。
                <w:br/>
                13、因恩施属于山地，旅游车需要给刹车加水降温，前往大峡谷的途中有很多农民给大巴车免费提供加水，给游客免费提供卫生间、免费加茶水等，同时将自己种植的茶叶销售给客人，沿途农民设的这种场所属于公共购物场所，不属于我社安排的购物店。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2—12周岁内（不含12周岁）儿童报价含当地旅游车车费、正餐半价餐费、不含门票、不含床位费（不占床含早）含往返大交通费用，如超高产生门票及其他费用由家长现付（超高的标准以当地根据景区规定的身高自行补票）</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2024-12-27T08:11:48+08:00</dcterms:created>
  <dcterms:modified xsi:type="dcterms:W3CDTF">2024-12-27T08:11:48+08:00</dcterms:modified>
</cp:coreProperties>
</file>

<file path=docProps/custom.xml><?xml version="1.0" encoding="utf-8"?>
<Properties xmlns="http://schemas.openxmlformats.org/officeDocument/2006/custom-properties" xmlns:vt="http://schemas.openxmlformats.org/officeDocument/2006/docPropsVTypes"/>
</file>