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【春节】埃及深度10天游 ▏纯玩无购物 ▏开罗 ▏亚历山大 ▏卢克索 ▏红海洪加达 ▏埃及大博物馆 ▏埃及博物馆 ▏吉萨金字塔 ▏萨拉丁城堡 ▏孟菲斯博物馆 ▏拉姆西斯神像 ▏卡纳克神庙 ▏丹达拉神庙（深圳HU）行程单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AA1733295239RoTS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参考航班：HU471深圳 开罗0155 0810   
                <w:br/>
                参考航班：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【特色美食】特别安排艾资哈尔公园享受户外烤肉餐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中式餐升级9菜1汤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开罗：埃及大博物馆，埃及博物馆，吉萨金字塔，萨拉丁城堡，孟菲斯博物馆，拉姆西斯神像
                <w:br/>
                亚历山大：庞贝之柱，灯塔遗址，亚历山大图书馆，蒙塔扎花园
                <w:br/>
                卢克索：前往世界最大的神庙群-卡纳克神庙，埃及最美神庙-丹达拉神庙，埃及奇迹-帝王谷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抵达后接机，后前往世界著名的埃及博物馆（入内参观约2小时），宏伟华丽的博物馆藏有63000多件文物，件件闪耀着古老文明的光彩，是世界博物馆之明珠。
                <w:br/>
                中午特别安排前往艾资哈尔公园享受户外烤肉餐。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请注意：部分展馆未开放
                <w:br/>
                前往开罗老城区游览EL MOEZ 大街，特别安排在街道旁古老的咖啡厅休息喝茶或咖啡点上点心下午茶，学习埃及棋，有兴趣的话可免费品尝阿拉伯水烟，品味繁荣的古开罗城。
                <w:br/>
                之后前往汗哈利利市场享受自由购物的乐趣（游览时间：约1小时）。
                <w:br/>
                晚餐后，送入酒店休息。
                <w:br/>
                交通：飞机、汽车
                <w:br/>
              </w:t>
            </w:r>
          </w:p>
        </w:tc>
        <w:tc>
          <w:tcPr/>
          <w:p>
            <w:pPr>
              <w:pStyle w:val="indent"/>
            </w:pPr>
            <w:r>
              <w:rPr>
                <w:rFonts w:ascii="宋体" w:hAnsi="宋体" w:eastAsia="宋体" w:cs="宋体"/>
                <w:color w:val="000000"/>
                <w:sz w:val="20"/>
                <w:szCs w:val="20"/>
              </w:rPr>
              <w:t xml:space="preserve">早餐：X     午餐：艾资哈尔公园午餐     晚餐：新年晚餐   </w:t>
            </w:r>
          </w:p>
        </w:tc>
        <w:tc>
          <w:tcPr/>
          <w:p>
            <w:pPr>
              <w:pStyle w:val="indent"/>
            </w:pPr>
            <w:r>
              <w:rPr>
                <w:rFonts w:ascii="宋体" w:hAnsi="宋体" w:eastAsia="宋体" w:cs="宋体"/>
                <w:color w:val="000000"/>
                <w:sz w:val="20"/>
                <w:szCs w:val="20"/>
              </w:rPr>
              <w:t xml:space="preserve">开罗豪华酒店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晚上特别安排特别安排当地网红餐厅享用特色鸽子餐。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晚餐：当地鸽子餐   </w:t>
            </w:r>
          </w:p>
        </w:tc>
        <w:tc>
          <w:tcPr/>
          <w:p>
            <w:pPr>
              <w:pStyle w:val="indent"/>
            </w:pPr>
            <w:r>
              <w:rPr>
                <w:rFonts w:ascii="宋体" w:hAnsi="宋体" w:eastAsia="宋体" w:cs="宋体"/>
                <w:color w:val="000000"/>
                <w:sz w:val="20"/>
                <w:szCs w:val="20"/>
              </w:rPr>
              <w:t xml:space="preserve">开罗豪华酒店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w:br/>
                酒店早餐后，前往参观【孟菲斯博物馆】馆内有一座躺着的拉美西斯二世雕像。这座雕像原约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交通：汽车
                <w:br/>
              </w:t>
            </w:r>
          </w:p>
        </w:tc>
        <w:tc>
          <w:tcPr/>
          <w:p>
            <w:pPr>
              <w:pStyle w:val="indent"/>
            </w:pPr>
            <w:r>
              <w:rPr>
                <w:rFonts w:ascii="宋体" w:hAnsi="宋体" w:eastAsia="宋体" w:cs="宋体"/>
                <w:color w:val="000000"/>
                <w:sz w:val="20"/>
                <w:szCs w:val="20"/>
              </w:rPr>
              <w:t xml:space="preserve">早餐：酒店早餐     午餐：金字塔景观午餐     晚餐：中式晚餐（9菜1汤）   </w:t>
            </w:r>
          </w:p>
        </w:tc>
        <w:tc>
          <w:tcPr/>
          <w:p>
            <w:pPr>
              <w:pStyle w:val="indent"/>
            </w:pPr>
            <w:r>
              <w:rPr>
                <w:rFonts w:ascii="宋体" w:hAnsi="宋体" w:eastAsia="宋体" w:cs="宋体"/>
                <w:color w:val="000000"/>
                <w:sz w:val="20"/>
                <w:szCs w:val="20"/>
              </w:rPr>
              <w:t xml:space="preserve">开罗豪华酒店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开罗-红海红加达
                <w:br/>
                酒店早餐后，参观萨拉丁城堡，位于开罗城东郊的穆盖塔姆山上，是12世纪时期萨拉丁为抗击十字军东征而建成。（游览时间：约1小时）。
                <w:br/>
                乘车前往红海红加达，抵达红海后，入住酒店并在酒店用晚餐。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前往参观“被遗忘的埃及奇迹-帝王谷”，帝王谷是古代埃及新王国时期安葬法老的地点，几个世纪以来，法老们就在尼罗河西岸的这些峭壁上开凿墓室，用来安放他们显贵的遗体。（参观约1.5小时）
                <w:br/>
                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中午享用完午餐后，拉车返回开罗，并入住酒店。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晚餐：中式晚餐   </w:t>
            </w:r>
          </w:p>
        </w:tc>
        <w:tc>
          <w:tcPr/>
          <w:p>
            <w:pPr>
              <w:pStyle w:val="indent"/>
            </w:pPr>
            <w:r>
              <w:rPr>
                <w:rFonts w:ascii="宋体" w:hAnsi="宋体" w:eastAsia="宋体" w:cs="宋体"/>
                <w:color w:val="000000"/>
                <w:sz w:val="20"/>
                <w:szCs w:val="20"/>
              </w:rPr>
              <w:t xml:space="preserve">开罗豪华酒店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2024-12-23T10:54:31+08:00</dcterms:created>
  <dcterms:modified xsi:type="dcterms:W3CDTF">2024-12-23T10:54:31+08:00</dcterms:modified>
</cp:coreProperties>
</file>

<file path=docProps/custom.xml><?xml version="1.0" encoding="utf-8"?>
<Properties xmlns="http://schemas.openxmlformats.org/officeDocument/2006/custom-properties" xmlns:vt="http://schemas.openxmlformats.org/officeDocument/2006/docPropsVTypes"/>
</file>