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【西欧】法瑞德畅游直飞10天|铁力士雪山|卢浮宫|塞纳河游船|酒庄品酒|奔驰博物馆行程单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 法兰克福
                <w:br/>
                参考航班： CA771 SZX/FRA 深圳/法兰克福 00:05-06:45 (飞行时间约 12 小时 40 分钟)
                <w:br/>
                法兰克福- 深圳
                <w:br/>
                回程参考航班：CA772 FRA/SZX 法兰克福/深圳 11:45-06:25+1(飞行时间约 11 小时 40 分
                <w:br/>
                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【一价全含】0128法瑞德深度游10天 
                <w:br/>
                🛫 中国国航深圳往返直飞，酒店舒适品质；
                <w:br/>
                法兰克福、斯图加特+奔驰汽车博物馆；
                <w:br/>
                琉森+铁力市雪山、因特拉肯；
                <w:br/>
                勃艮第酒庄红酒品鉴；
                <w:br/>
                卢浮宫博物馆含专业讲解，塞纳河游船；
                <w:br/>
                巴黎连住两晚，尽享浪漫之都魅力；
                <w:br/>
                味蕾盛宴：雪山三道式西餐、法国烤鸡餐、勃艮第红酒炖牛肉、德国猪手餐！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w:br/>
                【贴心小提示】
                <w:br/>
                <w:br/>
                1. 建议您在飞机上，睡个好眠，培养体力。由于航程关系，须于飞机上过夜，请各位旅客，务必自行准备可以保暖的外套，以备不时之须。
                <w:br/>
                2. 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法兰克福-205km-斯图加特（德国）
                <w:br/>
                抵达后，乘车前往斯图加特。斯图加特这个地名源自于德语马场(STUTE GARTER)二字，古时这里曾是王公贵族的养马场，而今日已是欧洲经济发达、人均产值高的大城市之一，享誉全球的 “奔驰”汽车就是在这里离开生产线。 
                <w:br/>
                【斯图加特王宫广场】原为老宫殿的花园，现在主要是圣诞市场和其他庆典活动的举办地点。在这里，可以眺望巴洛克式的新宫殿、文艺复兴时期的老宫殿、玻璃外墙的现代艺术博物馆等标志性建筑，是斯图加特一日游的有名地点。 
                <w:br/>
                【奔驰博物馆】*入内（游览不少于 1 小时）斯图加特非常吸引人的是汽车文化，奔驰博物馆更是经典中的经典。一览 70 年以来的经典作品，每台车都有它的故事，大饱眼福的同时，也可以了解到更多汽车工业的发展。奔驰博物馆的建筑造型独特，外部的金属质感配上曲线设计，内部的“双螺旋”展览通道，最大程度地提高了空间利用率。馆内展现了奔驰 130 年的历史，馆中的 160 辆展车中不乏鸥翼跑车和银箭等传奇车型。 
                <w:br/>
                游毕乘车前往酒店入住。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Holiday Inn Express Stuttgart舒适型或同级酒店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斯图加特-315km-铁力士雪山-40km-琉森（瑞士小镇）
                <w:br/>
                酒店早餐后，乘车前往素有《天使居住的地方》之称的英格堡，登上铁力士雪山*，抵达后搭乘世界首创的 360 度旋转缆车*，带您前往海拔 3020 米的铁力士雪山，这里是瑞士中部最高峰，拥有独一无二的万年冰河、雄伟壮丽的阿尔卑斯山景色，透过巨型窗观赏阿尔卑斯山令人赞叹的绝佳景致。 
                <w:br/>
                缆车上山大约要 45 分钟左右，拥有世界首创的旋转登山缆车，沿途总共更换三种不同的缆车，每程 都会旋转 360 度一圈，从海拔 1050 米的 Engleberg（英格堡）到达海拔 3020 米的山顶观景台，摄人美景尽入眼帘。 
                <w:br/>
                特别安排品尝阿尔卑斯山雪山三道式餐； 
                <w:br/>
                （注:因旅行社已提前购买缆车票及门票并产生费用，故各种原因无法参加此行程者无法退回费用。）备注 ：如遇上铁力士雪山缆车维修期间，改游览其他雪山，恕不另行通知！ 
                <w:br/>
                后乘车前往，乘车前往琉森。号称瑞士美丽、理想的旅游城市，也是十分受瑞士人喜爱的瑞士度假地。琉森为历史文化名城，艺术家们在此得到了不尽的灵感。历史上，很多知名作家在此居住和写作。 
                <w:br/>
                【卡佩尔桥】建于 1332 年的卡佩尔廊桥连接琉森两岸，是欧洲古老的木制廊桥，它在 1993年的火灾后进行了重建，一直通往琉森代表的留念景观——八角型水塔。与【狮子纪念碑】纪念法国大革命时期为保卫路易十六而牺牲的瑞士雇佣兵。狮子纪念碑被刻在一 个浅洞里，一头垂死的雄狮面露哀伤和痛苦的神情，无力地匍匐在地，一支锐利的长箭深深地刺入背脊，前爪按住了折断的长矛和盾牌，盾牌上分别有象征瑞士的十字徽章和法国王室的香根鸢尾标记。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琉森（瑞士小镇）-73km-因特拉肯--311km-第戎（法国小镇）
                <w:br/>
                酒店早餐后，乘车前往瑞士少女峰下的著名小镇—因特拉肯（约 2 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后乘车前往位于法国勃艮第省莫索尔市的【慕珑酒庄+品酒】*（入内游览约 45 分钟），公元11 世纪由来自西都的僧侣修道士所建， 并开始酿造供奉基督教弥撒仪式所用的白葡萄酒。 之后该庄园归入了历史悠久，名人辈出的罗伯巴尔家族，在 15 世纪时，一位小罗伯巴尔就在此庄园生活，后来长大成为了查理大公爵的私人御医，在 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Dorint Bluemlisalp Beatenberg舒适型或同级酒店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第戎（法国小镇）-317km-巴黎
                <w:br/>
                酒店早餐后，乘车前往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
                <w:br/>
                革命时期,它被称为“革命广场”,被法国人民当作展示王权毁灭的舞台。广场历经数次改名，最后改
                <w:br/>
                称为协和广场。
                <w:br/>
                【凯旋门】外观，巴黎凯旋门是巴黎市的四大代表建筑之一（埃菲尔铁塔、凯旋门、卢浮宫和巴
                <w:br/>
                黎圣母院），也是目前香榭丽舍大街上最大的一座圆拱门，是为了纪念拿破仑在 1806 年在奥斯特尔
                <w:br/>
                里茨战役中获胜而建的。巴黎市区 12 条大街都以凯旋门为中心，向四周放射，气势磅礴。
                <w:br/>
                【埃菲尔铁塔】外观，矗立在塞纳河南岸法国巴黎的战神广场，它是世界著名建筑、法国文化象
                <w:br/>
                征之一、巴黎城市地标之一，被法国人爱称为“铁娘子”，与东京铁塔、帝国大厦并称为“西方三大
                <w:br/>
                著名建筑”。
                <w:br/>
                【花宫娜香水博物馆】（入内约 30 分钟）位于巴黎歌剧院附近，馆内收藏着丰富无双的香水艺
                <w:br/>
                术品，为众多香水爱好者展示香水的非凡历史和诞生过程的奥秘，为人们带来灵动馥郁的感官体验。
                <w:br/>
                特别安排：【塞纳河游船】（游船时间约 1 小时），欣赏塞纳河两岸法国著名建筑，体验法国浪
                <w:br/>
                漫情怀。一览两岸浪漫巴黎的风貌。蜿蜒曲折的塞纳河是巴黎的母亲河，它把巴黎分为左岸和右岸，
                <w:br/>
                乘塞纳河的游船欣赏两岸，可以看到诸多名胜， 如卢浮宫、大宫和小宫、奥赛博物馆、巴黎圣母院、
                <w:br/>
                艾菲尔铁塔等。塞纳河上的桥共有 36 座，建造年代不同，建筑式样各异。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
                <w:br/>
                酒店早餐后，前往【莎玛丽丹】（自由活动）。 
                <w:br/>
                【莎玛丽丹】创立于 1870 年，这家最初位于新桥街的小型精品店，如今已超越了百货公司的界限，成为法国首都中心的首选目的地。2021 年它正式重新开放，揭晓焕然一新的标志性新艺术风格建筑，更为里沃利街带来了崭新当代建筑。整个建设持续了大约 50 年，建筑师毫不犹豫地使用他那个时代的最新产品，并将商店变成了新艺术运动的真正建筑瑰宝。2021 年 6 月 21 日，这座巴黎传奇百货大楼在关闭 16 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这里云集了巴黎歌剧院，超过百年历史的老佛爷百货商店、莎玛丽丹百货等大型百货公司及当地特色商店。或在巴黎左岸咖啡馆享用巴黎特色咖啡，享受巴黎休闲时光。指定时间集合，晚餐后返回酒店休息。 
                <w:br/>
                晚餐特别安排：【法国特色烤鸡】美味法式风情烤鸡，外酥里嫩，入口即化
                <w:br/>
                注：为方便客人有足够时间购物及享受法国美食，此天午餐自理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巴黎-346km-梅茨(法国小镇)
                <w:br/>
                酒店早餐后，乘车前往【卢浮宫】*（入内约 1 小时，含讲解），世界四大博物馆之一，原是法国的王宫，居住过 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(若遇闭馆，景点顺序将相应调整，敬请谅解）特别安排：【法国红酒炖牛肉三道式】一道发源于勃艮第地区的传统的法国菜。特点是使用勃艮第红酒、高汤和辛香料将肉块焗烤长达 4 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梅茨(法国小镇)-249km-法兰克福（德国）
                <w:br/>
                酒店早餐后，乘车前往参观德国金融中心——法兰克福。法兰克福不仅是德国的经济中心，同时它又是一座文化名城。这里是世界文豪歌德的故乡，歌德的故居就在市中心。
                <w:br/>
                景点介绍：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【法兰克福旧市政厅】面对罗马广场有三栋山墙形状的建筑物，中间即是被称为「Romer」的旧市政厅，上方摆饰政治家、运动选手的雕像，建筑物的 2 楼是遴选皇帝后举行庆祝会使用的皇帝厅，内部挂满出身德意志的 52 位神圣罗马帝国的皇帝肖像画，展示着千年的帝国历史，广场前有正义女神尤斯提西亚的喷泉。
                <w:br/>
                【法兰克福卫营广场】位于法兰克福市中心的卫营广场，是以建于 1730 年的卫营命名，这里曾是警察局及监狱，现已成为着名的咖啡馆。广场旁就是精品名牌店林立的热闹街区，您有机会在此享受购物之乐，或悠闲地喝杯咖啡，感受迷人的欧洲风情。
                <w:br/>
                晚餐特别安排德国猪手餐。用餐结束后乘车前往酒店入住休息。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酒店早餐后，于酒店大堂集中，乘车前往机场乘坐国际航班飞返深圳。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
                <w:br/>
                2. 住宿：全程标准双人酒店住宿；以两人一房为标准；如遇到会展酒店将会安排郊外或周边城市；
                <w:br/>
                3. 用餐：行程注明所含 7 早餐和 9 正餐，中式六菜一汤为主，其中安排 4 次特色美食：雪山三道式，法国油封
                <w:br/>
                烤鸡、法国红酒炖牛肉三道式，德国猪手餐；
                <w:br/>
                4. 交通：境外旅游巴士：根据团队人数，安排旅游大巴（保证每人一正座），及专业外籍司机；
                <w:br/>
                5. 领队：全程专业领队兼中文导游，优质服务；
                <w:br/>
                6. 门票：奔驰博物馆，含塞纳河游船，铁力士雪山+午餐，卢浮宫及讲解，幕珑酒庄，。如景点因节日、政府行
                <w:br/>
                为、自身行为等原因关闭，则退回门票费用或安排其他景点替代。行程中带*的景点含门票费；详细参照附带行程
                <w:br/>
                中所列之景点（其他为免费对外开放或外观景点或另付费项目）；
                <w:br/>
                7. 保险：团队境外个人旅游意外险（自备签证的客人请自理旅游意外险）；
                <w:br/>
                8. 签证：团队签证费用；
                <w:br/>
                9. 司导小费：包含全程导游服务费；
                <w:br/>
                10. 其他：欧洲转换插座+10G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
                <w:br/>
                晓其参团旅行的《同意书》）；自备签证的客人请自理旅游意外险；
                <w:br/>
                2. 单房差：酒店单人房附加费 （50 欧/人/晚）注：酒店单房差仅指普通单人间（如团友要求大床单间或单独一
                <w:br/>
                人住标双，单房差另议）；**分房以团友报名的先后顺序安排拼房，若团友不接受此种方式或经协调最终不能安排，
                <w:br/>
                或出现单男单女且团中无同性别团员同住的情况，需在出发前补单房差入住单人房；
                <w:br/>
                3. 护照办理费用；申请签证所需资料办理费用，如未成年人公证，认证等相关费用；及前往领事馆面试、按指模
                <w:br/>
                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
                <w:br/>
                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
                <w:br/>
                燃油升幅的差价。
                <w:br/>
                11. 报名南航、法荷航线路，若团友出发前 22 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
                <w:br/>
                行程受阻，相应损失需自行承担；
                <w:br/>
                14. 若拒签，收签证费 RMB1500/人；
                <w:br/>
                15.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黄金列车</w:t>
            </w:r>
          </w:p>
        </w:tc>
        <w:tc>
          <w:tcPr/>
          <w:p>
            <w:pPr>
              <w:pStyle w:val="indent"/>
            </w:pPr>
            <w:r>
              <w:rPr>
                <w:rFonts w:ascii="宋体" w:hAnsi="宋体" w:eastAsia="宋体" w:cs="宋体"/>
                <w:color w:val="000000"/>
                <w:sz w:val="20"/>
                <w:szCs w:val="20"/>
              </w:rPr>
              <w:t xml:space="preserve">你想象到或者想象不到的人间仙境，尽在这条列车路线上。当我们乘坐本地列车穿行的湖光山色和宁静村落中的时候，可以尽情欣赏阿尔卑斯山脉和四散的湖泊，所到之处的美丽风光，叫人不舍得眨眼。含火车费、预定费、司机导游加班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130.00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巴黎歌剧院是拿破仑三世的荣耀，欧洲同时也是世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【巴黎深度游】 （夜游）</w:t>
            </w:r>
          </w:p>
        </w:tc>
        <w:tc>
          <w:tcPr/>
          <w:p>
            <w:pPr>
              <w:pStyle w:val="indent"/>
            </w:pPr>
            <w:r>
              <w:rPr>
                <w:rFonts w:ascii="宋体" w:hAnsi="宋体" w:eastAsia="宋体" w:cs="宋体"/>
                <w:color w:val="000000"/>
                <w:sz w:val="20"/>
                <w:szCs w:val="20"/>
              </w:rPr>
              <w:t xml:space="preserve">夜游巴黎圣母院、蒙马特高地的圣心教堂、巴黎铁塔夜景，深入体验巴黎的城市风光。含司机加班费、夜间进城费、租车费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巴黎 【红磨坊歌舞 秀】</w:t>
            </w:r>
          </w:p>
        </w:tc>
        <w:tc>
          <w:tcPr/>
          <w:p>
            <w:pPr>
              <w:pStyle w:val="indent"/>
            </w:pPr>
            <w:r>
              <w:rPr>
                <w:rFonts w:ascii="宋体" w:hAnsi="宋体" w:eastAsia="宋体" w:cs="宋体"/>
                <w:color w:val="000000"/>
                <w:sz w:val="20"/>
                <w:szCs w:val="20"/>
              </w:rPr>
              <w:t xml:space="preserve">古典，美感，震撼，布景场面宏大，节目扣人心弦，令人叹为观止。约 1 小时 45 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135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主菜:可选择牛排/猪排/鸡排/鱼排。含餐费、预定费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法兰克福 【莱茵河游船】</w:t>
            </w:r>
          </w:p>
        </w:tc>
        <w:tc>
          <w:tcPr/>
          <w:p>
            <w:pPr>
              <w:pStyle w:val="indent"/>
            </w:pPr>
            <w:r>
              <w:rPr>
                <w:rFonts w:ascii="宋体" w:hAnsi="宋体" w:eastAsia="宋体" w:cs="宋体"/>
                <w:color w:val="000000"/>
                <w:sz w:val="20"/>
                <w:szCs w:val="20"/>
              </w:rPr>
              <w:t xml:space="preserve">畅游莱茵河，享受河风和阳光，陶醉于历史悠久古堡以及大片的葡萄田。下船后，您可以品尝德国特色的猪脚餐。含船票、猪脚餐、啤酒、服务生小费。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
                <w:br/>
                位行程费用包含景点的门票，不提供住宿床位。一间双标房最多只能接纳一位不占床的小童。儿童若占床位，则按
                <w:br/>
                照成人标准收费。**若一个大人带一个 8 岁以下儿童参团，则须住一标间，以免给其他游客休息造成不便；
                <w:br/>
                2. 自备签证或免签证参团，每人可减签证费：申根签 800 元人民币
                <w:br/>
                ※根据欧盟入境相关规定，欧盟入境国海关边检人员将检查旅客现金是否足够旅程期间的开支，建议每位团友随身
                <w:br/>
                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
                <w:br/>
                服务费）1500 元/人；
                <w:br/>
                2. 自备签证的客人请自理旅游意外险，一经报名收取定金 10000 元/人，定金不予退回 。
                <w:br/>
                3. 送签前五个工作日自行取消，我社将根据机位实际定金收取损失费；
                <w:br/>
                4. 送签后出签前，如游客自行取消、或因游客自身原因不能按照领馆要求前往面试、导致无法出签：若此时团
                <w:br/>
                组未出机票，我社将收取损失每人共 90%团款；
                <w:br/>
                若此时团组已出机票，我社只能退回境外餐费和未产生的景点门票费用，不能退回已产生境外段交通（如 TGV、
                <w:br/>
                金色山口快车、欧洲之星、游轮、摆渡船等境外交通工具）费用（境外段交通票款不允许更改签转退票）（团队
                <w:br/>
                机票不允许更改签转退票）；
                <w:br/>
                5. 已获签证后，如游客自行取消（包括因同行的团友被拒签而取消）：若此时团组未出机票，我社将收取签证
                <w:br/>
                费、机票订金损失、酒店费等损失费每人共 90%团款；
                <w:br/>
                若此时团组已出机票，我社只能退回境外餐费和未产生的景点门票费用；（团队机票不允许更改签转退票；境外
                <w:br/>
                段交通票款不允许更改签转退票）；
                <w:br/>
                6. 签证自理的游客，如在团组送签后自行取消（包括因同行的团友被拒签而取消），若此时团组未出机票，我
                <w:br/>
                社将收取损失费每人共 90%团款；
                <w:br/>
                若此时团组已出机票，我社将收取全额机票损失费用，以及已产生境外段交通（如 TGV、金色山口快车、欧洲之
                <w:br/>
                星、游轮、摆渡船等境外交通工具）费用（境外段交通票款不允许更改签转退票）；
                <w:br/>
                7. 赴境外旅游通常会收取防滞留保证金，具体金额将根据团友实际情况而定；保证金金额会在送签前与游客确
                <w:br/>
                认，如游客无法交纳，我社将退还团费（机票订金我社承担），如游客同意交纳，但在出发前又拒绝交纳或款项
                <w:br/>
                未能到帐的，我社将按上述第 5 条处理，视为游客取消出团；
                <w:br/>
                8. 如果游客持中华人民共和国护照以外的旅行证件参团，请务必自行确认该证件是否免签、及跟团出境后团组
                <w:br/>
                返回时是否能够再次进入中国境内；如因游客旅行证件的原因不能出入境的，损失由游客自理，我社将按上述第
                <w:br/>
                5 条处理，视为游客取消出团。
                <w:br/>
                9. 如果您已自备签证，请务必提供有效护照及签证复印件，用于核对姓名和签证有效期。如因自备签证问题造
                <w:br/>
                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2024-12-23T16:06:03+08:00</dcterms:created>
  <dcterms:modified xsi:type="dcterms:W3CDTF">2024-12-23T16:06:03+08:00</dcterms:modified>
</cp:coreProperties>
</file>

<file path=docProps/custom.xml><?xml version="1.0" encoding="utf-8"?>
<Properties xmlns="http://schemas.openxmlformats.org/officeDocument/2006/custom-properties" xmlns:vt="http://schemas.openxmlformats.org/officeDocument/2006/docPropsVTypes"/>
</file>