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【春节】畅玩环球影城榴莲新加坡马来西亚六天四晚丨广州往返丨酷航航空丨星耀樟宜丨鱼尾狮公园行程单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SA1732587025wi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TR100  新加坡-广州0525-0930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甄选新加坡酷航，广州正点直航新加坡；
                <w:br/>
                畅玩两国，打卡经典线路：新加坡环球影城或S.E.A海洋馆+杜沙夫人蜡像馆、星耀樟宜、马来西亚太子城广场、水上清真寺、芸尚花园、双峰塔、圣保罗教堂；
                <w:br/>
                品尝特色美食：新加坡海南鸡饭、马来西亚肉骨茶、咖喱面包鸡、鲜味奶油虾、娘惹餐；
                <w:br/>
                特别安排：榴莲水果餐！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〖温馨提示〗
                <w:br/>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早餐后前往【南洋药油世家】（约30分钟），狮城人气伴手礼的永泰行百年药油，以消炎止痛的红花油、千里追风油、鳄鱼油而闻名，还有治疗风湿有显著效果的蜂疗等等。
                <w:br/>
                接着前往【新加坡环球影城】（Universal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或【S.E.A海洋馆】位于新加坡，靠近环球影城，堪称亚洲最大的海洋馆。海洋馆设有49个生态区，汇集众多海洋生物，让游客应接不暇，感概海洋世界的缤纷多彩，适合全家带着孩子前来观赏和学习。 馆内的海洋生物是按地理位置来分布，从卡里马塔海峡和爪哇海、马六甲海峡和安达曼海、孟加拉湾和拉克代夫海、波斯湾和阿拉伯海、红海、东非，到南中国海，完成了跨越全球的海洋旅程。 海洋世界还有几大强力推荐，这里有看似植物，实为细胞动物的五彩珊瑚；俗称魔鬼鱼但却性情温驯的巨大生物鬼蝠魟；凶猛的海鳝、摇曳犹如一幅水墨画的发光水母、可爱的海豚、北太平洋巨型章鱼、“长鼻子”的海龙、凶悍外表优雅气势的鲨鱼群等。【杜莎夫人蜡像馆】新加坡杜莎夫人蜡像馆是非常受欢迎的景点之一, 与名人近距离接触，感受历史与艺术的奇妙交融，与超过80个世界名人近距离“接触”、合影留念，感受与偶像近在咫尺的震撼体验！
                <w:br/>
                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马六甲</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晚餐：中华料理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后前往品尝【榴莲水果餐】。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
                <w:br/>
                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
                <w:br/>
                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后返回新山（车程约5小时）前往新加坡机场（车程约1小时）。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机场候机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w:br/>
                以上行程仅供参考，在确保上述景点和标准不变的前提下，我社保留调整行程先后顺序的权利。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4.用餐：4早6正（新加坡1正，马来西亚5正），早餐不用不退，正餐餐标40元/人。正餐十人一桌，或定食套餐每人一份，团队用餐，不用不退，敬请谅解！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4.单人入住房差￥1600。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舒适乳胶店/华盛南洋珍宝馆</w:t>
            </w:r>
          </w:p>
        </w:tc>
        <w:tc>
          <w:tcPr/>
          <w:p>
            <w:pPr>
              <w:pStyle w:val="indent"/>
            </w:pPr>
            <w:r>
              <w:rPr>
                <w:rFonts w:ascii="宋体" w:hAnsi="宋体" w:eastAsia="宋体" w:cs="宋体"/>
                <w:color w:val="000000"/>
                <w:sz w:val="20"/>
                <w:szCs w:val="20"/>
              </w:rPr>
              <w:t xml:space="preserve">各式乳胶产品 床垫 枕头 寝具/沉香 金珍珠 砗磲</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【注意事项】
                <w:br/>
                12岁以下小孩不占床加200/人，占床加700/人；12-18岁小孩必须占床， 占床加700/人。18岁以下需家属陪同，并提交健康证明及签署免责书，
                <w:br/>
                2岁以下婴儿不含飞机座（手抱）、不占床位，￥1000/人
                <w:br/>
                65岁（含）以上老人加收400/人，需家属陪同，并提交健康证明及签署免责书，
                <w:br/>
                外籍人士及港澳台人士加收￥500/人，签证自理；港澳台护照携带有效期内回乡证/台胞证。外籍护照必须有二次或多次入中国的有效签注。
                <w:br/>
                本产品无法接待80岁以上长者、孕妇，敬请谅解。
                <w:br/>
                <w:br/>
                【网评四钻参考酒店】
                <w:br/>
                新加坡：BOSS/城东乐怡/柏薇樟宜/HOTEL RE/福康宁/华星/京华/皇后/V HOTEL/海佳/美居或同级
                <w:br/>
                马六甲：霍尔马克皇冠酒店/里维埃拉/遗产度假村/天鹅花园/海峡套房或同级
                <w:br/>
                吉隆坡：克幕生活健康/阿里纳星辰/焦赖丝丽/KIP/美居或同级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有效期在六个月以上（指护照有效期＞回程时间+6 个月）和两页签证空白页（不含备注页），客户报名前必须自己确认护照有效期，否则因护照过期导致无法出游，责任自负；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2024-12-22T19:28:01+08:00</dcterms:created>
  <dcterms:modified xsi:type="dcterms:W3CDTF">2024-12-22T19:28:01+08:00</dcterms:modified>
</cp:coreProperties>
</file>

<file path=docProps/custom.xml><?xml version="1.0" encoding="utf-8"?>
<Properties xmlns="http://schemas.openxmlformats.org/officeDocument/2006/custom-properties" xmlns:vt="http://schemas.openxmlformats.org/officeDocument/2006/docPropsVTypes"/>
</file>