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【春节】土耳其潮玩网红•费特希耶•10天4飞 ▏全程4飞 ▏纯玩无购物 ▏安塔利亚 ▏棉花堡 ▏卡帕多奇亚 ▏D400沿海公路 ▏2晚洞穴酒店 ▏以弗所古城 ▏格雷梅露天博物馆 ▏ 伊斯坦布尔（广州TK）行程单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AA1722840138UoTS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飞行时间：约11小时
                <w:br/>
                国际参考航班：TK2316  ISTADB 0900-1020
                <w:br/>
                内陆航班待定
                <w:br/>
                国际参考航班：TK72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【航空公司】五星级土耳其国家航空，直飞伊斯坦布尔，免转机辛苦！广州TK，特别安排2段内陆飞，免拉车辛苦！
                <w:br/>
                【酒店标准】
                <w:br/>
                【2024住宿安排】
                <w:br/>
                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br/>
                【美食升级】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【行程亮点】新增4大特色亮点
                <w:br/>
                ★ 网红沙滩-卡普塔什海滩 (Kaputas)
                <w:br/>
                ★ 网红打卡之路---土耳其最美的沿海公路-D400
                <w:br/>
                ★ 网红大桥-加拉塔大桥
                <w:br/>
                ★ 打卡网红卡帕多奇亚红绿线一日游
                <w:br/>
                【升级方案】于团队出发前5天，可+RMB1800/人升级热气球体验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前往酒店享用晚餐及入住休息。
                <w:br/>
                景点小贴士：
                <w:br/>
                阿拉恰特小镇，这里远离喧嚣，旅游开发程度不高，小镇特有的文化被保存完好，走进巷子深处有如走进世外桃源，精致的建筑和惬意的居民让人倍感舒适。
                <w:br/>
                <w:br/>
                国际参考航班：TK2316  ISTADB 0900-1020
                <w:br/>
                （由于境外内陆段航班需要实名信息预定，若遇到航班满位，则会在不减少景点的前提下修改内陆航班，调整酒店先后入住顺序）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下午：午餐后前往参观现仍保存得极为完整的以弗所古城（入内游览约2小时），土耳其必游景点之一。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随后前往参观【埃及艳后古遗迹露天温泉池】（游览约10分钟)（特别：如需游泳请自行购买门票），花样姐姐也曾在此展现泳姿；
                <w:br/>
                特别安排【中午品尝棉花堡特色烤羊肉餐】，这是棉花堡最具特色的美食，不要错过这一地道美味。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特别安排品尝网红土耳其冰激凌-MADO牌冰激凌，土耳其咖啡，红茶。
                <w:br/>
                特别安排【中午品尝卡帕多奇亚洞穴餐厅瓦罐餐】，卡帕地区必尝的正宗特色美食，将牛或羊等肉类放入瓦罐里，上菜时服务员会敲破罐子让您享用！
                <w:br/>
                下午：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下午自由活动（不含餐车导）；
                <w:br/>
                推荐半日游自费游：
                <w:br/>
                博斯普鲁斯游船游+金角湾+皮埃洛蒂山含上行缆车，1杯茶或咖啡+中式午餐(或晚餐）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早餐后，外观圣索菲亚清真寺（外观约30分钟）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前往【伊斯坦布尔著名地标--如梅利堡垒】（约1小时），主要由通过城墙连接在一起的三座塔形堡垒构成，在三座主塔之间还有许多小塔，伫立在博斯普鲁斯海峡最狭窄处的欧洲一侧，是全世界的军事建筑物中最美丽的杰作之一，是您绝对不能错过，这座建筑在土耳其历史上写下了恢弘的一笔。该城堡是苏丹穆罕默德控制博斯普鲁斯海峡计划的一部分，进而让他能够在围攻君士坦丁堡后阻止增援部队到达拜占庭，这是一次成功的尝试，于1453年征服了这座城市，并开启了世界历史上一个全新的时代。
                <w:br/>
                下午：游览网红大桥-加拉塔大桥”（游览约20分钟）是连接伊斯坦布尔老城区和新城区之间的一座重要桥梁，它横跨金角湾，已经有160多年的历史。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交通：汽车
                <w:br/>
              </w:t>
            </w:r>
          </w:p>
        </w:tc>
        <w:tc>
          <w:tcPr/>
          <w:p>
            <w:pPr>
              <w:pStyle w:val="indent"/>
            </w:pPr>
            <w:r>
              <w:rPr>
                <w:rFonts w:ascii="宋体" w:hAnsi="宋体" w:eastAsia="宋体" w:cs="宋体"/>
                <w:color w:val="000000"/>
                <w:sz w:val="20"/>
                <w:szCs w:val="20"/>
              </w:rPr>
              <w:t xml:space="preserve">早餐：X     午餐：海峡海景特色烤鱼餐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土耳其电子签：护照首页拍照即可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2024-12-24T03:22:13+08:00</dcterms:created>
  <dcterms:modified xsi:type="dcterms:W3CDTF">2024-12-24T03:22:13+08:00</dcterms:modified>
</cp:coreProperties>
</file>

<file path=docProps/custom.xml><?xml version="1.0" encoding="utf-8"?>
<Properties xmlns="http://schemas.openxmlformats.org/officeDocument/2006/custom-properties" xmlns:vt="http://schemas.openxmlformats.org/officeDocument/2006/docPropsVTypes"/>
</file>