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【西欧】品质德法瑞意四五星纯玩12天（深圳直飞）｜少女峰｜黄金列车｜比萨 ｜双宫殿｜双游船｜品酒｜美食行程单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EU20250331F5CG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味蕾绽放：特别安排少女峰雪山午餐、巴黎塞纳河游船午餐、法国塞纳河畔香烤羊腿三道式、巴黎地窖餐厅法式蜗牛餐、意大利T骨牛排、意大利墨鱼面、奥黛丽赫本同款gelato冰淇淋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请游客在指定时间在深圳国际机场集中，由领队带领搭乘国际航班，飞往法国首都-“浪漫之都”巴黎，文艺爱好者的天堂，众多顶级博物馆带你领略欧洲艺术的灿烂荣光。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巴黎（法国）
                <w:br/>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特别安排：【法式蜗牛三道式】法式焗蜗牛是一道著名的法国料理，被誉为法国大餐的开胃菜和国宴名菜，同时也是世界级名菜之一。
                <w:br/>
                游毕乘车前往酒店入住。
                <w:br/>
                交通：巴士/飞机
                <w:br/>
              </w:t>
            </w:r>
          </w:p>
        </w:tc>
        <w:tc>
          <w:tcPr/>
          <w:p>
            <w:pPr>
              <w:pStyle w:val="indent"/>
            </w:pPr>
            <w:r>
              <w:rPr>
                <w:rFonts w:ascii="宋体" w:hAnsi="宋体" w:eastAsia="宋体" w:cs="宋体"/>
                <w:color w:val="000000"/>
                <w:sz w:val="20"/>
                <w:szCs w:val="20"/>
              </w:rPr>
              <w:t xml:space="preserve">早餐：X     午餐：游船午餐     晚餐：蜗牛三道式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巴黎（法国）
                <w:br/>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c>
          <w:tcPr/>
          <w:p>
            <w:pPr>
              <w:pStyle w:val="indent"/>
            </w:pPr>
            <w:r>
              <w:rPr>
                <w:rFonts w:ascii="宋体" w:hAnsi="宋体" w:eastAsia="宋体" w:cs="宋体"/>
                <w:color w:val="000000"/>
                <w:sz w:val="20"/>
                <w:szCs w:val="20"/>
              </w:rPr>
              <w:t xml:space="preserve">早餐：√     午餐：塞纳河畔香烤羊腿三道式     晚餐：√   </w:t>
            </w:r>
          </w:p>
        </w:tc>
        <w:tc>
          <w:tcPr/>
          <w:p>
            <w:pPr>
              <w:pStyle w:val="indent"/>
            </w:pPr>
            <w:r>
              <w:rPr>
                <w:rFonts w:ascii="宋体" w:hAnsi="宋体" w:eastAsia="宋体" w:cs="宋体"/>
                <w:color w:val="000000"/>
                <w:sz w:val="20"/>
                <w:szCs w:val="20"/>
              </w:rPr>
              <w:t xml:space="preserve">MERCURE PORTE DE VERSAILLES EXPO或同级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巴黎-约300KM勃艮第酒庄-约108KM法国小镇（法国）
                <w:br/>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Besancon Parc Micaud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法国小镇-约222KM-少女峰-瑞士小镇（瑞士）
                <w:br/>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交通：巴士
                <w:br/>
              </w:t>
            </w:r>
          </w:p>
        </w:tc>
        <w:tc>
          <w:tcPr/>
          <w:p>
            <w:pPr>
              <w:pStyle w:val="indent"/>
            </w:pPr>
            <w:r>
              <w:rPr>
                <w:rFonts w:ascii="宋体" w:hAnsi="宋体" w:eastAsia="宋体" w:cs="宋体"/>
                <w:color w:val="000000"/>
                <w:sz w:val="20"/>
                <w:szCs w:val="20"/>
              </w:rPr>
              <w:t xml:space="preserve">早餐：√     午餐：雪山午餐     晚餐：√   </w:t>
            </w:r>
          </w:p>
        </w:tc>
        <w:tc>
          <w:tcPr/>
          <w:p>
            <w:pPr>
              <w:pStyle w:val="indent"/>
            </w:pPr>
            <w:r>
              <w:rPr>
                <w:rFonts w:ascii="宋体" w:hAnsi="宋体" w:eastAsia="宋体" w:cs="宋体"/>
                <w:color w:val="000000"/>
                <w:sz w:val="20"/>
                <w:szCs w:val="20"/>
              </w:rPr>
              <w:t xml:space="preserve">Hotel Ambassador Bern或同级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瑞士小镇-因特拉肯-黄金列车-琉森-瑞士小镇（瑞士）
                <w:br/>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Schloss-Hotel am See或同级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瑞士小镇-约133KM-瓦杜兹-约176KM-新天鹅堡-约114KM-因斯布鲁克（奥地利）
                <w:br/>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Alphotel Innsbruck或同级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因斯布鲁克-约360KM威尼斯-约40KM意大利小镇（意大利）
                <w:br/>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里托亚桥】（外观）位于威尼斯S型大运河正当中的位置，里亚托桥桥身全部用白色大理石筑成，桥中央是一个造型优美的亭阁，桥身有不少精美的雕刻，可以说大桥本身就是一件精致的艺术品。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c>
          <w:tcPr/>
          <w:p>
            <w:pPr>
              <w:pStyle w:val="indent"/>
            </w:pPr>
            <w:r>
              <w:rPr>
                <w:rFonts w:ascii="宋体" w:hAnsi="宋体" w:eastAsia="宋体" w:cs="宋体"/>
                <w:color w:val="000000"/>
                <w:sz w:val="20"/>
                <w:szCs w:val="20"/>
              </w:rPr>
              <w:t xml:space="preserve">早餐：√     午餐：墨鱼面     晚餐：√   </w:t>
            </w:r>
          </w:p>
        </w:tc>
        <w:tc>
          <w:tcPr/>
          <w:p>
            <w:pPr>
              <w:pStyle w:val="indent"/>
            </w:pPr>
            <w:r>
              <w:rPr>
                <w:rFonts w:ascii="宋体" w:hAnsi="宋体" w:eastAsia="宋体" w:cs="宋体"/>
                <w:color w:val="000000"/>
                <w:sz w:val="20"/>
                <w:szCs w:val="20"/>
              </w:rPr>
              <w:t xml:space="preserve">Methis Hotel &amp; SPA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意大利小镇-约236KM-佛罗伦萨-约88KM-比萨-意大利小镇（意大利）
                <w:br/>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交通：巴士/火车
                <w:br/>
              </w:t>
            </w:r>
          </w:p>
        </w:tc>
        <w:tc>
          <w:tcPr/>
          <w:p>
            <w:pPr>
              <w:pStyle w:val="indent"/>
            </w:pPr>
            <w:r>
              <w:rPr>
                <w:rFonts w:ascii="宋体" w:hAnsi="宋体" w:eastAsia="宋体" w:cs="宋体"/>
                <w:color w:val="000000"/>
                <w:sz w:val="20"/>
                <w:szCs w:val="20"/>
              </w:rPr>
              <w:t xml:space="preserve">早餐：√     午餐：T骨牛排     晚餐：√   </w:t>
            </w:r>
          </w:p>
        </w:tc>
        <w:tc>
          <w:tcPr/>
          <w:p>
            <w:pPr>
              <w:pStyle w:val="indent"/>
            </w:pPr>
            <w:r>
              <w:rPr>
                <w:rFonts w:ascii="宋体" w:hAnsi="宋体" w:eastAsia="宋体" w:cs="宋体"/>
                <w:color w:val="000000"/>
                <w:sz w:val="20"/>
                <w:szCs w:val="20"/>
              </w:rPr>
              <w:t xml:space="preserve">GRAND HOTEL PALAZZO或同级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意大利小镇-约357KM罗马（意大利）
                <w:br/>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Mercure Roma West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罗马 - 深圳
                <w:br/>
                参考航班：HU438  FCO/SZX  1130-0555+1（航班仅供参考，具体以实际为准）
                <w:br/>
                酒店早餐后，前往机场乘坐国际航班返回深圳。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2.全程欧洲标准酒店，特别升级两晚巴黎国际连锁四星+升级1晚比萨海滨五星酒店，1/2标准双人房；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10. 赠送境外WIFI（2/人/台）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4.为利于行程合理安排，抵达当天直接开始游览的团队早餐将在飞机上用餐，行程均不含早餐，上午11点后（含11点）抵达的航班，行程均不含午餐；
                <w:br/>
                5.根据国际航班团队搭乘要求，团队通常须提前4-4.5小时到达机场办理登机手续，故国际段航班回程在当地下午17点前（含17点）、晚间23点前（含23点）起飞的，行程均不含午餐或晚餐；
                <w:br/>
                6.行程中所列航班号、火车班次、客船班次及时间仅供参考，航空、火车、船公司会临时就实际情况做出调整的可能；时间后缀+1是指第二天抵达。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2025-04-19T11:49:37+08:00</dcterms:created>
  <dcterms:modified xsi:type="dcterms:W3CDTF">2025-04-19T11:49:37+08:00</dcterms:modified>
</cp:coreProperties>
</file>

<file path=docProps/custom.xml><?xml version="1.0" encoding="utf-8"?>
<Properties xmlns="http://schemas.openxmlformats.org/officeDocument/2006/custom-properties" xmlns:vt="http://schemas.openxmlformats.org/officeDocument/2006/docPropsVTypes"/>
</file>