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中旅1号【66度探险邮轮—海神号】野性巡游不列颠群岛12天|全程中英文双语服务|船内中文标识|探索北大西洋上的隐秘海岛|广州往返行程单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66D20241021250508UK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EK363    CANDXB DK1   0015 0425      
                <w:br/>
                2.  EK015    DXBLGW DK1   0800 1235   
                <w:br/>
                回程航班     
                <w:br/>
                1.  EK024   EDIDXB DK1   2150 0815+1                    
                <w:br/>
                2.  EK362   DXBCAN DK1   1020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1.包含广州往返机票及签证，高性价比，每一刻都经过精心安排，确保您的旅程既舒适便捷，又充满惊喜与愉悦，出行无忧。
                <w:br/>
                2.1天行程包含1晚当地品质四星酒店。
                <w:br/>
                3.航行将横跨爱尔兰、北爱尔兰、苏格兰及威尔士。
                <w:br/>
                4.在大西洋上，我们将探索六个与世隔绝、鲜有人迹的独特岛屿：斯塔法岛、托伯莫里岛、斯凯岛、圣基尔达群岛、费尔岛以及一个神秘的未公开岛屿。您将有机会从不同视角体验不列颠的狂野与原始。
                <w:br/>
                5.本次行程包含丰富的专业主题讲座，内容涵盖英国历史、动植物群落、地质学及海洋学等领域。
                <w:br/>
                6.海神号作为首艘专为极地探险旅行而建造的SUPER1A最高抗冰等级邮轮，已安全航行超过300个南北航次。该船为150人最大载客量的精品小船，配备高效冲锋艇实现全员登陆，让您尽情亲密接触这片神奇的土地。
                <w:br/>
                7.我们提供中英双语服务，更了解中国人的饮食习惯。全外舱海景房设计，让您随时欣赏窗外的美景。
                <w:br/>
                8.特别安排：首发团专属礼遇，赠送专业极地冲锋衣及10G船上无线网络。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广州/上海/北京/香港——伦敦
                <w:br/>
                请各位贵宾于指定时间到达机场指定地点集中，搭乘国际航班前往伦敦。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伦敦（英格兰）
                <w:br/>
                抵达伦敦后，前往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最后送往享用晚餐，而后酒店办理入住手续，好好休息缓解疲劳调整一下时差作息。
                <w:br/>
                交通：飞机
                <w:br/>
              </w:t>
            </w:r>
          </w:p>
        </w:tc>
        <w:tc>
          <w:tcPr/>
          <w:p>
            <w:pPr>
              <w:pStyle w:val="indent"/>
            </w:pPr>
            <w:r>
              <w:rPr>
                <w:rFonts w:ascii="宋体" w:hAnsi="宋体" w:eastAsia="宋体" w:cs="宋体"/>
                <w:color w:val="000000"/>
                <w:sz w:val="20"/>
                <w:szCs w:val="20"/>
              </w:rPr>
              <w:t xml:space="preserve">早餐：无     午餐：无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伦敦（英格兰）——巴斯——卡迪夫（威尔士）  预计18:00  开船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现存完好的古罗马温泉浴池基本都位于市中心的罗马帝国浴室博物馆中，被视作城市的象征，巴斯也成为举世闻名的温泉度假胜地。
                <w:br/>
                下午我们将抵达卡迪夫码头登船，搭乘海神号正式开展不列颠狂野之旅。
                <w:br/>
                交通：大巴  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都柏林，被联合国教科⽂组织授予“世界⽂学之都”，是詹姆斯·乔伊斯和奥斯卡·王尔德等⽂学巨匠的故乡。这座城市以深厚的⽂学底蕴闻名，同时也是艺术与⾳乐的摇篮，孕育了全球知名乐队U2，为其注⼊源源不断的创意活⼒。独特的酒吧⽂化将传统与现代完美融合，使都柏林成为⼀个昼夜皆宜、充满魅⼒的探索之地，带来多重感官与⽂化享受。
                <w:br/>
                在都柏林，可以漫步⾄三⼀学院图书馆，感受⻓厅的宏伟与《凯尔之书》的珍贵；参观拥有250多年历史的健⼒⼠啤酒⼚，在顶层酒吧品尝经典⿊啤，俯瞰城市⻛光；或前往威克洛郡，欣赏宁静的乡村景致，探访格伦达洛修道院和威⼠忌酿酒⼚，沉浸在纯正的爱尔兰⻛情中。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阿伯丁·苏格兰   预计抵达时间06:00 ——  爱丁堡——广州/上海/北京/香港
                <w:br/>
                下船后简单游览阿伯丁市区，【达西公园】（外观）、【阿伯丁海事博物馆】（外观）、地标【圣马查尔大教堂】（外观）、中世纪建立的思索苏格兰古大学之一的【阿伯丁大学】（外观）。然后赴爱丁堡，抵达后参观苏格兰的精神象征【爱丁堡城堡】（入内）。游览【皇家英里大道】。位于这个由四条街道连接而成的大道上还有以往的重要皇家居所，称为热闹的【王子大街】，被誉为"全球景色最佳的马路"。游览结束后送往机场。
                <w:br/>
                交通：汽车   飞机
                <w:br/>
              </w:t>
            </w:r>
          </w:p>
        </w:tc>
        <w:tc>
          <w:tcPr/>
          <w:p>
            <w:pPr>
              <w:pStyle w:val="indent"/>
            </w:pPr>
            <w:r>
              <w:rPr>
                <w:rFonts w:ascii="宋体" w:hAnsi="宋体" w:eastAsia="宋体" w:cs="宋体"/>
                <w:color w:val="000000"/>
                <w:sz w:val="20"/>
                <w:szCs w:val="20"/>
              </w:rPr>
              <w:t xml:space="preserve">早餐：邮轮上     午餐：团餐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—广州/上海/北京/香港
                <w:br/>
                国际航班抵达广州/各地，结束这次难忘的野性不列颠之旅。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北/上/广/港到伦敦、爱丁堡到北/上/广/港的经济舱机票含税。
                <w:br/>
                2.签证费用
                <w:br/>
                3.伦敦、格林威治以及爱丁堡行程包含（一晚当地4星酒店住宿（含早），3正（退餐餐标10镑），涉及景点费用，行程中用车）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行程中涉及邮轮小费+领队小费+司机小费约人民币1200元。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需要英国旅游签证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2025-02-23T13:04:00+08:00</dcterms:created>
  <dcterms:modified xsi:type="dcterms:W3CDTF">2025-02-23T13:04:00+08:00</dcterms:modified>
</cp:coreProperties>
</file>

<file path=docProps/custom.xml><?xml version="1.0" encoding="utf-8"?>
<Properties xmlns="http://schemas.openxmlformats.org/officeDocument/2006/custom-properties" xmlns:vt="http://schemas.openxmlformats.org/officeDocument/2006/docPropsVTypes"/>
</file>