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凯恩斯 | 布里斯本 | 黄金海岸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指定时间在深圳码头集中前往香港机场，在专业领队带领下办理登机手续，搭乘豪华客机前往澳大利亚旅游度假圣地—凯恩斯。今晚夜宿机上，享受着机上的影音设备及空乘服务。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抵达后开始今天精彩的旅程：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早上飞往悉尼，抵达后开始今日精彩之旅：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午餐：自助餐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午餐：粤式茶点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黄金海岸//布里斯本-/-悉尼-蓝山国家公园-悉尼	参考航班：待定
                <w:br/>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早上飞抵悉尼，抵达后开始今日精彩之旅：
                <w:br/>
                【特色渡轮之旅】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团队用餐标准：除标准飞机餐外，早餐为酒店早餐或餐盒，午晚餐为中式桌餐8菜1汤（或特色餐及自助餐），特色餐以行程中标注为准。餐标午餐/晚餐35澳币/餐/人，11正5早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2024-12-23T15:15:17+08:00</dcterms:created>
  <dcterms:modified xsi:type="dcterms:W3CDTF">2024-12-23T15:15:17+08:00</dcterms:modified>
</cp:coreProperties>
</file>

<file path=docProps/custom.xml><?xml version="1.0" encoding="utf-8"?>
<Properties xmlns="http://schemas.openxmlformats.org/officeDocument/2006/custom-properties" xmlns:vt="http://schemas.openxmlformats.org/officeDocument/2006/docPropsVTypes"/>
</file>