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阿联酋五星+帆船7天 ▏入住七星级帆船酒店 ▏南航直飞 ▏那不达大宅博物馆 ▏沙漠冲沙 ▏伊朗小镇 ▏朱美拉海滩 ▏The Palm棕榈岛 ▏谢赫扎伊德清真寺 ▏总统府 ▏Dubai Mall（广州CZ）行程单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AA1729153942TZTS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国际参考航班：CZ8057  广州-迪拜 1435 1920  飞行时间：约8小时45分钟
                <w:br/>
                国际参考航班： CZ8058  迪拜 - 广州  2120 0805+1   飞行时间： 约6小时45分钟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【航空公司】广州直飞中国南方航空，当晚抵达避免在航班上过夜；全国联运，从家门口出发，方便快捷（联运以实际批复为准）
                <w:br/>
                【酒店标准】
                <w:br/>
                4晚国际五星酒店
                <w:br/>
                升级1晚七星级BURJ AL ARAB 帆船酒店（170平方复式海景套房）
                <w:br/>
                享受帆船酒店24小时管家服务，随传随到
                <w:br/>
                无限次畅游疯狂维迪Wild`Wadi水上乐园
                <w:br/>
                免费乘坐电瓶车前往帆船区运河古堡皇宫MADINAT酒店
                <w:br/>
                免费乘坐阿拉伯特色木船由近及远往返欣赏海上帆船美景
                <w:br/>
                体验全球独一无二海上后花园-Terrace，360度无死角全海景游泳池
                <w:br/>
                【行程亮点】
                <w:br/>
                真纯玩，把时间留给旅行
                <w:br/>
                <w:br/>
                三大酋长国联游：奢华之城迪拜，首都阿布扎比,文化之都沙迦
                <w:br/>
                三大世界之最：外观世界最高塔-哈里法塔、世界最大购物商场Dubai Mall 、轻轨探索最大棕榈岛
                <w:br/>
                特色双镇游：卓美亚运河古镇、伊朗小镇，体验阿拉伯特色古建筑群
                <w:br/>
                网红打卡：迪拜新地标“金相框”和“未来博物馆”。
                <w:br/>
                <w:br/>
                精选美食：
                <w:br/>
                中式餐+自助火锅餐+海鲜手抓饭
                <w:br/>
                <w:br/>
                阿联酋.必打卡项目：
                <w:br/>
                迪拜沙漠冲沙：欣赏沙漠落日，观赏中东肚皮舞，享沙漠风味烧烤餐
                <w:br/>
                阿布扎比总统府：阿联酋最高权力中心
                <w:br/>
                入住迪拜地标七星级帆船酒店，并享用酒店自助早餐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-迪拜 （时差-4小时）
                <w:br/>
                于指定时间前往广州白云国际机场集合，乘豪华客机飞往迪拜
                <w:br/>
                抵达后接机送入酒店休息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国际五星希尔顿/pullman/movenpick或者同级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上午：酒店早餐后游览沙迦酋长国沙迦作为阿联酋的文化之都，是人们了解阿拉伯文化的文化圣地。
                <w:br/>
                车观文化广场KING FASAL 清真寺（外观10分钟左右）、建国纪念碑(外观10分钟左右)，沙迦酋长皇宫（途经）等、随后参观当地著名的火车头黄金手工艺品市场（入内参观40分钟左右）。
                <w:br/>
                前往沙迦之心，沙迦之心的占地面积约为35,000平方米，是当地最大的古迹保护项目之一，拥有许多博物  
                <w:br/>
                馆、画廊、古老集市，和历时悠久的房屋建筑。
                <w:br/>
                游览那不达大宅博物馆（Bait Al Naboodah Museum）（入内参观30分钟左右），建于1845年，期初是一家阿拉伯富裕人家的故居，如今成为了传统和建筑艺术的见证。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晚餐：冲沙晚餐   </w:t>
            </w:r>
          </w:p>
        </w:tc>
        <w:tc>
          <w:tcPr/>
          <w:p>
            <w:pPr>
              <w:pStyle w:val="indent"/>
            </w:pPr>
            <w:r>
              <w:rPr>
                <w:rFonts w:ascii="宋体" w:hAnsi="宋体" w:eastAsia="宋体" w:cs="宋体"/>
                <w:color w:val="000000"/>
                <w:sz w:val="20"/>
                <w:szCs w:val="20"/>
              </w:rPr>
              <w:t xml:space="preserve">国际五星希尔顿/pullman/movenpick或者同级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下午：中午于当地餐厅享用特色餐-海鲜手抓饭
                <w:br/>
                入住迪拜地标酒店七星级帆船酒店170平方复式海景套房
                <w:br/>
                享受帆船酒店24小时管家服务，随传随到
                <w:br/>
                无限次畅游疯狂维迪Wild`Wadi水上乐园
                <w:br/>
                免费乘坐电瓶车前往帆船区运河古堡皇宫MADINAT酒店
                <w:br/>
                免费乘坐阿拉伯特色木船由近及远往返欣赏海上帆船美景
                <w:br/>
                体验全球独一无二海上后花园-Terrace，360度无死角全海景游泳池
                <w:br/>
                交通：汽车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迪拜地标酒店七星级帆船酒店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上午：酒店早餐后，酒店自由活动。
                <w:br/>
                下午：约定时间集合，前往乘坐世界第一的无人驾驶的【观光轻轨】，全方位观赏有世界上最大的人工岛，世界第八大景之称的「The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交通：汽车
                <w:br/>
              </w:t>
            </w:r>
          </w:p>
        </w:tc>
        <w:tc>
          <w:tcPr/>
          <w:p>
            <w:pPr>
              <w:pStyle w:val="indent"/>
            </w:pPr>
            <w:r>
              <w:rPr>
                <w:rFonts w:ascii="宋体" w:hAnsi="宋体" w:eastAsia="宋体" w:cs="宋体"/>
                <w:color w:val="000000"/>
                <w:sz w:val="20"/>
                <w:szCs w:val="20"/>
              </w:rPr>
              <w:t xml:space="preserve">早餐：帆船酒店自助早餐     午餐：X     晚餐：X   </w:t>
            </w:r>
          </w:p>
        </w:tc>
        <w:tc>
          <w:tcPr/>
          <w:p>
            <w:pPr>
              <w:pStyle w:val="indent"/>
            </w:pPr>
            <w:r>
              <w:rPr>
                <w:rFonts w:ascii="宋体" w:hAnsi="宋体" w:eastAsia="宋体" w:cs="宋体"/>
                <w:color w:val="000000"/>
                <w:sz w:val="20"/>
                <w:szCs w:val="20"/>
              </w:rPr>
              <w:t xml:space="preserve">国际五星希尔顿/pullman/movenpick或者同级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早餐后，前往阿布扎比，途径【房车小镇】（游览时间约10分钟），十多辆造型特色的房车，或是礼品店，或是歺厅（星巴克、海鲜、烧烤、墨西哥玉米卷、汉堡包等），还有儿童游乐场（蹦极、卡丁车等），小镇四周围墙充满涂丫，浓郁的美式风情。
                <w:br/>
                途中经过YAS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中午于当地餐厅享用中式火锅。
                <w:br/>
                下午：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游览【八星的酋长皇宫酒店】（车观），皇宫酒店被誉为与帆船酒店齐名,但华丽，高贵装修,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前往游览【阿布扎比新地标-总统府】（入内参观，约1小时）。神秘的阿布扎比总统府，是阿联酋最高统治者居住、办公的地方，进入正厅，仿佛进入了一个流光溢彩的梦境，宫殿完美诠释这奢华与精致，国宴厅更是让你一秒穿越到中东贵族世界，更有深藏不露的国家宝藏博物馆。
                <w:br/>
                返回酒店休息。
                <w:br/>
                交通：汽车
                <w:br/>
              </w:t>
            </w:r>
          </w:p>
        </w:tc>
        <w:tc>
          <w:tcPr/>
          <w:p>
            <w:pPr>
              <w:pStyle w:val="indent"/>
            </w:pPr>
            <w:r>
              <w:rPr>
                <w:rFonts w:ascii="宋体" w:hAnsi="宋体" w:eastAsia="宋体" w:cs="宋体"/>
                <w:color w:val="000000"/>
                <w:sz w:val="20"/>
                <w:szCs w:val="20"/>
              </w:rPr>
              <w:t xml:space="preserve">早餐：酒店早餐     午餐：火锅餐     晚餐：X   </w:t>
            </w:r>
          </w:p>
        </w:tc>
        <w:tc>
          <w:tcPr/>
          <w:p>
            <w:pPr>
              <w:pStyle w:val="indent"/>
            </w:pPr>
            <w:r>
              <w:rPr>
                <w:rFonts w:ascii="宋体" w:hAnsi="宋体" w:eastAsia="宋体" w:cs="宋体"/>
                <w:color w:val="000000"/>
                <w:sz w:val="20"/>
                <w:szCs w:val="20"/>
              </w:rPr>
              <w:t xml:space="preserve">国际五星千禧/索菲特/艾美或者同级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阿布扎比-迪拜-广州
                <w:br/>
                上午：酒店早餐后，返回迪拜，游览【迪拜未来博物馆】（外观，游览时间约30分钟）和迪拜新地标【迪拜之框】（外观，游览时间约30分钟），它是迪拜建设的一个新景点，和旋转大厦、帆船酒店等地标式建筑一起，  
                <w:br/>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下午：前往“新地标”，最近距离观赏楼高164层世界最高楼【迪拜塔】（外观，不上塔），感受世界最高楼及世界最大音乐喷泉的震撼。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于约定时间集合，乘车前往迪拜机场，乘坐国际航班返回广州。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上午: 平安抵达广州白云国际机场后散团，结束愉快阿联酋之旅！
                <w:br/>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1、签证标准：中国大陆护照及香港护照迪拜免签（台湾护照另加签证费RMB700/人）
                <w:br/>
                2、机票标准：广州起止全程团队经济舱机票及机场税，团队机票不允许改名、退票、改票、改期。（不含航空公司临时新增的燃油附加费）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十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1、境外司机导游服务费：RMB1500/人
                <w:br/>
                2、全程单房差9000元/人
                <w:br/>
                3、行程表以外行程费用；
                <w:br/>
                4、行李物品的搬运费、保管费及超重费；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
                <w:br/>
                9、客人往返出境口岸的一切费用；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基于环保理念，部份酒店只提供洗发液、沐浴露，不提供洗漱用品及拖鞋； 
                <w:br/>
                3. 部份酒店内无热开水供应，如您有饮用热水习惯请您自备热水壶；
                <w:br/>
                4. 您在酒店的额外费用，如长途电话、洗理、饮品及行李搬运费均自理；
                <w:br/>
                6. 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九，特别说明：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迪拜沙漠冲沙活动有一定的刺激性及危险性，小童、老人、孕妇、患心脏病、高血压等或其它身体状况不太好的客人建议不要参加，请根据自身的身体状况自行决定。
                <w:br/>
                帆船酒店严格要求客人进入酒店的着装要求，请务必通知准备前往帆船酒店入住和用餐的客人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2025-01-07T07:12:16+08:00</dcterms:created>
  <dcterms:modified xsi:type="dcterms:W3CDTF">2025-01-07T07:12:16+08:00</dcterms:modified>
</cp:coreProperties>
</file>

<file path=docProps/custom.xml><?xml version="1.0" encoding="utf-8"?>
<Properties xmlns="http://schemas.openxmlformats.org/officeDocument/2006/custom-properties" xmlns:vt="http://schemas.openxmlformats.org/officeDocument/2006/docPropsVTypes"/>
</file>