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【厦遇厦门 纯玩精致小团】福建动车3天｜鼓浪屿旅拍｜帆船出海体验｜赶海捉蟹｜老别墅下午茶｜海鲜大咖锅行程单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DM-20241015-A1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❤【任性撒欢】小资帆船出海冲浪邂逅海豚，体验本土渔民滩涂赶海日常~
                <w:br/>
                ❤【贴心服务】24小时旅游管家服务，专车接送，让旅途充满温度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2、用餐：全程含2早1正，餐标：30元/人，10人一桌，视客人人数安排增减菜品，团队不足10人时，导游将按照餐标进行退费，自行吃小吃；不用不退；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5、住宿：入住厦门2晚当地豪华酒店（每成人每晚一个床位）。具体酒店名称以出团通知书为准。行程中的酒店不提供自然单间，若出现单男单女，补房差：240元/人；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2024-12-22T19:37:44+08:00</dcterms:created>
  <dcterms:modified xsi:type="dcterms:W3CDTF">2024-12-22T19:37:44+08:00</dcterms:modified>
</cp:coreProperties>
</file>

<file path=docProps/custom.xml><?xml version="1.0" encoding="utf-8"?>
<Properties xmlns="http://schemas.openxmlformats.org/officeDocument/2006/custom-properties" xmlns:vt="http://schemas.openxmlformats.org/officeDocument/2006/docPropsVTypes"/>
</file>