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品鉴【圆梦西沙.南海之梦邮轮】海南三亚动车6天游｜西沙群岛｜全富岛｜银屿岛｜升旗仪式｜玻璃海｜探访渔民村｜海花岛｜直升机飞行｜槟榔谷｜国际玫瑰谷行程单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FG-XS20241006-NMHX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三亚市-三沙市-儋州市-西沙群岛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车次时间段参考：
                <w:br/>
                去程：广州南-湛江西 08:00-10:00
                <w:br/>
                返程：湛江西-广州南 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爱我中华，扬我国威，参加升国旗仪式，宣誓主权，打卡三沙灯塔，拍照留念
                <w:br/>
                    * 海洋欢乐颂：精彩歌舞演出，一起沉醉在这南海之梦里
                <w:br/>
                <w:br/>
                ★ 超凡品质尊享，高端品牌酒店
                <w:br/>
                ◆【升级入住】耗资85亿元打造、凯悦酒店旗下国际品牌酒店：海南富力海洋凯悦酒店
                <w:br/>
                ◆ “长寿之乡”国际品牌度假酒店：澄迈富力希尔顿逸林酒店
                <w:br/>
                ◆ 千亿元打造的中国海花岛上度假酒店——海花岛欧堡酒店
                <w:br/>
                <w:br/>
                ★ 从舌尖到心间趣玩三亚，地道盛宴引发味蕾劲舞
                <w:br/>
                ◆ 国潮探非遗，中国首家民族文化型5A级景区、海南民族文化的“活化石”【槟榔谷黎苗文化旅游区】
                <w:br/>
                ◆ 酷炫！体验最时尚、最流行网红打卡项目——【直升机飞行体验】360度上帝视觉俯览三亚美景
                <w:br/>
                ◆ 打卡亚洲规模最大的玫瑰谷——【亚龙湾国际玫瑰谷】欣赏玫瑰花田
                <w:br/>
                ◆ 难忘海南味美时分——品尝【文昌鸡、加积鸭、东山羊】
                <w:br/>
                <w:br/>
                ★ 媲美迪拜棕榈岛，一次岛行探“全球”
                <w:br/>
                畅游【海花岛】花瓣的独特造型，斥资 1600 亿的匠心打造，汇聚明清、法式、东南亚等十余种建筑风格，食住游全方位轻奢享受： 
                <w:br/>
                ◆ 海花灯光秀：由第 29 届奥运会开闭幕式灯光总设计师精心设计，打造震撼世界的海岛光影盛宴。 
                <w:br/>
                ◆ 亲海花式娱乐：漫步双子沙滩，沙质细软，洁白如银，20 余项动感娱乐缤纷汇聚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根据车次开车时间，提前1.5小时抵达高铁站，乘动车直达湛江西（约3小时），，乘大巴前往徐闻港码头坐渡轮前往海口，体验【过海轮渡】（约1.5小时），观赏琼州海峡两岸风光，抵达海口市，晚餐后入住酒店。
                <w:br/>
                交通：动车-大巴-轮渡
                <w:br/>
              </w:t>
            </w:r>
          </w:p>
        </w:tc>
        <w:tc>
          <w:tcPr/>
          <w:p>
            <w:pPr>
              <w:pStyle w:val="indent"/>
            </w:pPr>
            <w:r>
              <w:rPr>
                <w:rFonts w:ascii="宋体" w:hAnsi="宋体" w:eastAsia="宋体" w:cs="宋体"/>
                <w:color w:val="000000"/>
                <w:sz w:val="20"/>
                <w:szCs w:val="20"/>
              </w:rPr>
              <w:t xml:space="preserve">早餐：X     午餐：X     晚餐：社会小炒   </w:t>
            </w:r>
          </w:p>
        </w:tc>
        <w:tc>
          <w:tcPr/>
          <w:p>
            <w:pPr>
              <w:pStyle w:val="indent"/>
            </w:pPr>
            <w:r>
              <w:rPr>
                <w:rFonts w:ascii="宋体" w:hAnsi="宋体" w:eastAsia="宋体" w:cs="宋体"/>
                <w:color w:val="000000"/>
                <w:sz w:val="20"/>
                <w:szCs w:val="20"/>
              </w:rPr>
              <w:t xml:space="preserve">澄迈富力希尔顿逸林度假酒店或不低于以上标准酒店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海口-三亚凤凰岛邮轮码头登船， 开始西沙之旅
                <w:br/>
                早餐后，，乘车前往三亚（车程约3.5小时）
                <w:br/>
                下午14 点开始，在三亚凤凰岛国际邮轮码头集合，办理登船手续
                <w:br/>
                登船后，西沙领队带您巡船“南海之梦”轮及中国南海博物馆海上流动博物馆
                <w:br/>
                起航前参加航前逃生演习，学习并掌握救生衣的穿戴及各项安全要领
                <w:br/>
                欣赏完海上夕阳，您可在位于 8 甲的餐厅享受第一顿海上晚餐
                <w:br/>
                晚餐后，前往位于顶层甲板的星空剧场听一场精彩的西沙知识推介会，重温一部老电影南海风云
                <w:br/>
                交通：邮轮
                <w:br/>
              </w:t>
            </w:r>
          </w:p>
        </w:tc>
        <w:tc>
          <w:tcPr/>
          <w:p>
            <w:pPr>
              <w:pStyle w:val="indent"/>
            </w:pPr>
            <w:r>
              <w:rPr>
                <w:rFonts w:ascii="宋体" w:hAnsi="宋体" w:eastAsia="宋体" w:cs="宋体"/>
                <w:color w:val="000000"/>
                <w:sz w:val="20"/>
                <w:szCs w:val="20"/>
              </w:rPr>
              <w:t xml:space="preserve">早餐：酒店自助早餐；     午餐：社会小炒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迎来在西沙第一个清晨，您可去甲板观海上日出、海上摄影、吹吹风，尽情享受北纬 16 度的海风拂面而过。也可以在晨曦中参加我们的露天有氧健身操课程，将全民健身运动进行到底
                <w:br/>
                早餐后，开始登艇上岛活动，前往银屿岛、感受这座海上花园的独特魅力，您可以前往“渔民村”，感受西沙人的生活；或是约上三俩好友，品尝来自海底深处的美味；听听老渔民讲述这片海的故事。进行爱国主义活动（升旗仪式、歌唱祖国、主权宣誓）。在岛碑留影、进行南海之梦西沙行签名活动、寻找海边寄居蟹和彩色小鱼，充分感受原生态岛屿的生态魅力。
                <w:br/>
                中餐前从岛上回到南海之梦轮，吃完中餐后，就可美美睡个午觉啦
                <w:br/>
                下午乘坐接驳小艇登上无人小岛全富岛，尽踩绵软细沙，尽享玻璃海，感受这如画一般的海水。拍出美美的照片，给自己纪念，也为西沙代言；岛上的活动精彩纷呈，飞盘、沙滩排球……愿您在这留下的是脚印，带走的是抹不去的愉快记忆。
                <w:br/>
                参加海洋欢乐颂精彩歌舞演出。夜空当幕布，海风作道具，我们一起沉醉在这南海之梦里。
                <w:br/>
                交通：邮轮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槟榔谷-直升机飞行体验
                <w:br/>
                清晨，南海之梦徐徐驶入三亚港湾，观船舶慢慢靠港，抵达三亚凤凰岛邮轮港。
                <w:br/>
                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享用午餐
                <w:br/>
                体验最时尚、最流行、高逼格网红打卡项目—【豪华直升机低空飞行】（约1公里）让您360度上帝视觉俯览三亚极美海景。乘直升机感受平稳开阔的全新视野，换个视角玩转浪漫三亚，沿海岸线低空飞行，穿梭于海天一色的美景，俯瞰三亚全貌，私享空中观景之旅。
                <w:br/>
                享用晚餐
                <w:br/>
                交通：大巴
                <w:br/>
              </w:t>
            </w:r>
          </w:p>
        </w:tc>
        <w:tc>
          <w:tcPr/>
          <w:p>
            <w:pPr>
              <w:pStyle w:val="indent"/>
            </w:pPr>
            <w:r>
              <w:rPr>
                <w:rFonts w:ascii="宋体" w:hAnsi="宋体" w:eastAsia="宋体" w:cs="宋体"/>
                <w:color w:val="000000"/>
                <w:sz w:val="20"/>
                <w:szCs w:val="20"/>
              </w:rPr>
              <w:t xml:space="preserve">早餐：邮轮自助早餐     午餐：社会小炒     晚餐：社会小炒   </w:t>
            </w:r>
          </w:p>
        </w:tc>
        <w:tc>
          <w:tcPr/>
          <w:p>
            <w:pPr>
              <w:pStyle w:val="indent"/>
            </w:pPr>
            <w:r>
              <w:rPr>
                <w:rFonts w:ascii="宋体" w:hAnsi="宋体" w:eastAsia="宋体" w:cs="宋体"/>
                <w:color w:val="000000"/>
                <w:sz w:val="20"/>
                <w:szCs w:val="20"/>
              </w:rPr>
              <w:t xml:space="preserve">陵水富力凯悦度假酒店或不低于以上标准酒店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国际玫瑰谷-儋州海花岛-灯光秀
                <w:br/>
                酒店享用早餐
                <w:br/>
                游览【亚龙湾国际玫瑰谷】（含电瓶车，游览时间约 120 分钟）是以" 玫瑰之约，浪漫三亚"为主题，以农田、水库、山林的原生态为主体，以五彩缤纷的玫瑰花为载体，集玫瑰种植、玫瑰文化展示、旅游休闲度假于一体的玫瑰谷（温馨提示：玫瑰谷景区里内有成品展示厅，为景区自营店，不属于旅行社安排的购物点）
                <w:br/>
                享用午餐
                <w:br/>
                【中国海花岛1号岛】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入住海花岛欧堡酒店：世界上最大单体酒店，共有5121间客房，拥有森林、海洋、沙漠、冰川四大自然景观主题客房，每座城堡呈“Y”字形，平面与场地竖向精妙的组合，令每间客房都拥有绝佳景观视野
                <w:br/>
                海花岛其他游览项目参考：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
                <w:br/>
                欣赏全球最绚烂七彩的海上不夜城夜景—【海花岛灯光秀】
                <w:br/>
                交通：大巴
                <w:br/>
              </w:t>
            </w:r>
          </w:p>
        </w:tc>
        <w:tc>
          <w:tcPr/>
          <w:p>
            <w:pPr>
              <w:pStyle w:val="indent"/>
            </w:pPr>
            <w:r>
              <w:rPr>
                <w:rFonts w:ascii="宋体" w:hAnsi="宋体" w:eastAsia="宋体" w:cs="宋体"/>
                <w:color w:val="000000"/>
                <w:sz w:val="20"/>
                <w:szCs w:val="20"/>
              </w:rPr>
              <w:t xml:space="preserve">早餐：邮轮自助早餐     午餐：社会小炒     晚餐：社会小炒   </w:t>
            </w:r>
          </w:p>
        </w:tc>
        <w:tc>
          <w:tcPr/>
          <w:p>
            <w:pPr>
              <w:pStyle w:val="indent"/>
            </w:pPr>
            <w:r>
              <w:rPr>
                <w:rFonts w:ascii="宋体" w:hAnsi="宋体" w:eastAsia="宋体" w:cs="宋体"/>
                <w:color w:val="000000"/>
                <w:sz w:val="20"/>
                <w:szCs w:val="20"/>
              </w:rPr>
              <w:t xml:space="preserve">海花岛欧堡酒店（不指定主题）或不低于以上标准酒店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【儋州】—【海口】—【湛江】—【广州】
                <w:br/>
                早餐后，前往海口码头乘坐轮渡前往徐闻港，后乘大巴前往湛江西乘动车返回广州， 结束旅程！
                <w:br/>
                交通：大巴-轮渡-动车
                <w:br/>
              </w:t>
            </w:r>
          </w:p>
        </w:tc>
        <w:tc>
          <w:tcPr/>
          <w:p>
            <w:pPr>
              <w:pStyle w:val="indent"/>
            </w:pPr>
            <w:r>
              <w:rPr>
                <w:rFonts w:ascii="宋体" w:hAnsi="宋体" w:eastAsia="宋体" w:cs="宋体"/>
                <w:color w:val="000000"/>
                <w:sz w:val="20"/>
                <w:szCs w:val="20"/>
              </w:rPr>
              <w:t xml:space="preserve">早餐：酒店内自助早餐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湛江西动车二等座，徐闻/海安-海口码头往返轮渡船票；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第一晚及第四、五晚入住当地度假酒店(每成人每晚一个床位)，入住双人标间。酒店住宿若出现单男/单女，则须在报名时补房差入住双人标间。其余2晚入住在邮轮上（邮轮无加床与不占床位的服务；上邮轮均需占床；）。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3、用餐：全程含9正5早（陆地段含6正3早：团餐40元/人标准、品尝特色菜：加积鸭、东山羊、文昌鸡）、（邮轮上含3正2早餐，全程为自助餐）所有餐食如自动放弃，款项恕不退还。
                <w:br/>
                4、用车：全程用车根据团队人数安排5-50座旅游空调车，湛江段为湛江西车站-徐闻港码头接驳车，海南段为当地旅游用车，如有不便，敬请谅解；
                <w:br/>
                5、导游：当地普通话导游服务，费用已含导游服务费；
                <w:br/>
                6、景点：行程注明含景点第一道门票（不含景区内自设项目，另有约定的除外）。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1、不含景点内小门票；景区环保车及缆车费用；行程外的自费节目及私人所产生的个人费用等；
                <w:br/>
                2、不包含个人旅游意外保险费，强烈建议出行游客购买个人旅游意外保险，具体保险险种请在报名时向销售人员咨询并购买。；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自组成团派全陪，如不足20人无法成团不派全陪，我社提前7天通知，全额退款，不作赔偿。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特别说明：
                <w:br/>
                （1）行程中登岛、登艇等活动顺序，均依据潮水进行组织安排，以实际情况为准。
                <w:br/>
                （2）行程中各项海上、船上、岛上活动，受天气影响会有调整更新，以实际安排为准。
                <w:br/>
                （3）行程中各项海上活动、船上活动，会定期调整更新，以实际安排为准。
                <w:br/>
                （4）海上接驳、 登岛游玩时请注意安全， 服从工作人员指挥， 不得擅自下海。
                <w:br/>
                （5）具体用餐时间、用餐安排、船体活动时间、登岛时间和安排请留意收听船体广播，以广播时间和内容为准。
                <w:br/>
                <w:br/>
                西沙旅客出行要求：
                <w:br/>
                （1）仅限中华人民共和国合法公民，持有中国大陆居民身份证报名（非中国大陆公民：持港、澳、台、华侨和外籍护照人士不可报名）。
                <w:br/>
                （2）限10-70周岁，身体健康，具有完全民事行为能力的中华人民共和国公民。
                <w:br/>
                （3）曾有特殊病史：心脏病、高血压、糖尿病、严重鼻窦炎、严重贫血、眩晕症、癫痫病、哮喘病、狂躁症、抑郁症等精神疾病谢绝参加。
                <w:br/>
                （4）醉酒者、重度晕船者、孕妇谢绝参加。公安机关在案、在刑、在逃、取保候审人员，曾有过煽动颠覆国家政权言论者，曾参加传播反动思想的邪教组织者谢绝参加。
                <w:br/>
                （5）在符合报名条件下，游客需填写《中华人民共和国西沙旅游申请表》、《西沙旅游安全告知书》 等材料。
                <w:br/>
                （6）六人间/四人间按床铺售卖，为散客拼房（男女混住）；预定此类舱位时，2人起订，须按照1上1下起预定，同一订单无法安排全为上铺或下铺，敬请谅解。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（1）出团日前21天以上(含21天)退团的，旅行社的业务损失费为25%
                <w:br/>
                （2）出团日前21-14天以内(含14天)退团的，旅行社的业务损失费为50%
                <w:br/>
                （3）出团日前14-7天以内(含7天)退团的，旅行社的业务损失费为80%
                <w:br/>
                （4）出团日前7天至出发当日退团的，旅行社的业务损失费为100%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2025-01-15T16:01:07+08:00</dcterms:created>
  <dcterms:modified xsi:type="dcterms:W3CDTF">2025-01-15T16:01:07+08:00</dcterms:modified>
</cp:coreProperties>
</file>

<file path=docProps/custom.xml><?xml version="1.0" encoding="utf-8"?>
<Properties xmlns="http://schemas.openxmlformats.org/officeDocument/2006/custom-properties" xmlns:vt="http://schemas.openxmlformats.org/officeDocument/2006/docPropsVTypes"/>
</file>