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中旅1号【当地玩乐·宝藏山西】山西6天|隰县小西天|壶口瀑布|应县木塔|云冈石窟|镇国寺|五台山|平遥古镇|乔家大院行程单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HZ2024082301SX6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去程：自行前往，可代订机票。
                <w:br/>
                回程：自行返程，可代订机票。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跟着《黑神话：悟空》，打卡山西古建
                <w:br/>
                ★【隰县小西天】悬塑绝唱，中国雕塑艺术史上的重要遗产。
                <w:br/>
                ★【五台山】中国四大佛教名山之首。
                <w:br/>
                ★【壶口瀑布】华夏脊梁、中华母亲河。
                <w:br/>
                ★【应县木塔】世界上现存最高大、最古老纯木结构楼阁式建筑。
                <w:br/>
                ★【云冈石窟】石刻中的西天取经路。
                <w:br/>
                ★【悬空寺】空中楼阁，仙凡共赏。
                <w:br/>
                ★【镇国寺】千年瑰宝，我国现存最古老的木结构建筑之一。
                <w:br/>
                <w:br/>
                精心安排
                <w:br/>
                ★【精致小团】：精致小团，8人成团！
                <w:br/>
                ★【甄选酒店】：4晚当地豪华酒店+1晚平遥特色客栈住宿
                <w:br/>
                ★【品质保障】：真纯玩不推自费，全程不进购物店，拒绝擦边店，拒绝套路，时间充裕真旅行！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各地-山西临汾
                <w:br/>
                华夏古文明，山西好风光！当天自行抵达“华夏文明发源地”山西临汾，自由安排活动（提前1天告知入住酒店，自行报名入住酒店）。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临汾--平遥
                <w:br/>
                早餐后，乘车前往吉县（车程约2小时），参观“世界第一大黄色瀑布”【壶口瀑布】（参观约1.5小时，含景区交通车20元/人），汹涌澎湃的黄河水奔流而下，落入十里龙漕，激起阵阵水雾，形成水底冒烟、谷涧起雷、群龙戏浪、彩虹通天等奇特景观，犹如千军万马呼啸而来，呈现出一幅“黄河之水天上来、奔流到海不复回”的壮美画卷。之后乘车前往【隰县小西天】（车程约2小时），又称千佛庵，位于山西省临汾市隰县城西的凤凰山巅，是一座佛教禅宗寺院，由明代东明禅师创建于明崇祯二年。该寺院依山而建，具有独特的建筑风格，被誉为“悬塑绝唱”，是中国雕塑艺术史上的重要遗产。小西天的建筑风格可以用“小、巧、精、奇”四个字来概括，寺院内建有大雄宝殿、文殊殿、普贤殿、无梁殿、天王殿、韦陀殿、地藏殿、钟楼、鼓楼等众多殿舍，展现了极高的艺术价值。游毕乘车前往平遥（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平遥云路驿馆特色客栈或不低于以上标准酒店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车程约1小时，含电瓶车，不含平遥通票），畅游平遥古城（自由活动约2.5小时）城中独特的风景，一座城就是一部历史，一座城就生出了许许多多的故事，留下了万万千千美好回忆。随即前往【镇国寺】位于山西省平遥县，原名京城寺，明嘉靖十九年改称为镇国寺。整座寺院坐北朝南，由两进院落组成，占地面积10892平方米，建筑面积5000多平方米。镇国寺的山门殿是天王殿，始建于元代。单檐悬山式建筑，面阔进深各三间，进入殿内，即可参谒天王殿诸神，殿的中央原塑有身材魁梧的关公塑像，两侧是佛国护法神将——四大天王。它们全是清代重塑作品。万佛殿是整座寺院的精华所在，为镇国寺的主体建筑，建于五代北汉天会七年（公元963年），被称为“千年瑰宝”，是我国现存最古老的木结构建筑之一。游毕乘车前往参观被称为“华北第一民俗博物馆”的【乔家大院】（车程约1小时，参观约1小时）乔家大院位于祁县乔家堡村正中。这是一座雄伟壮观的建筑群体，从高空俯视院落布局，很似一个象征大吉大利的双"喜"字。被专家学者恰如其分地赞美为"北方民居建筑的一颗明珠。乘车前往太原（车程约1小时），入住酒店。
                <w:br/>
                交通：交通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太原北方宾馆或不低于以上标准酒店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前往参观佛宫寺释迦塔，又称【应县木塔】（车程约1.5小时），位于山西省朔州市应县佛宫寺内，始建于辽清宁二年（1056年），是世界上现存最高大、最古老纯木结构楼阁式建筑，与意大利比萨斜塔、巴黎埃菲尔铁塔并称“世界三大奇塔”。塔身呈现八角形，外观五层六檐，实为明五暗四九层塔。游毕前往参观“探寻千年的世界文化遗产”【云冈石窟】（车程约2小时，游览约1.5小时），云冈石窟形象地记录了印度及中亚佛教艺术向中国佛教艺术发展的历史轨迹，多种佛教艺术造像风格在云冈石窟实现了前所未有的融汇贯通，对于佛教发展以及石刻造像艺术的重要意义不言而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大同浩海国际酒店或不低于以上标准酒店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大同--忻州
                <w:br/>
                早餐后，乘车前往浑源，参观“世界一绝，中华瑰宝”【悬空寺】（车程约1小时，游览约1小时，含首道门票，未含登临费100元/人），是世界上现存建在悬崖绝壁上，最早的木结构建筑群，其建筑特色可以概括为“奇、悬、巧”三个字；倚靠绝壁，下临深谷，俨然一副巧夺天工的悬崖浮雕。存年代较早、保存较完整的一座辽金寺庙建筑群，也是中国现存三大辽代寺院之一。乘车前往“中国四大佛教名山之首、文殊菩萨显讲经弘法道场”【五台山】（车程约3.5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前往忻州（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忻州维也纳酒店或不低于以上标准酒店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
                <w:br/>
                早餐后，乘车前往参观【佛光寺】（车程约1.5小时）一座历史悠久的木构建筑寺庙。该寺始建于‌北魏孝文帝时期，具有深厚的文化底蕴和重要的历史价值。‌佛光寺被誉为中国古建第一国宝，其‌东大殿更是‌唐代木结构建筑的瑰宝，集中反映了唐代木结构建筑的特点，在我国乃至世界建筑史上都占有重要地位。东大殿坐东朝西，在雄伟的高台上依山势而建，气势壮观，是五台山最大佛殿之一。此外，佛光寺内还保存有珍贵的‌唐代雕塑、‌壁画和‌题记，被人们称为“‌四绝”。游毕乘车前往太原机场（车程约3小时），自行乘坐航班返程，结束愉快行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1、用车：山西当地旅游空调巴士，保证1人1正坐。
                <w:br/>
                2、住宿：酒店标准双人房，若出现单男或者单女需1人住一间房，请于出发前补房差：450元/人（退房差200元/人，含早），酒店不设三人房。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3、行程门票：行程表内所列景点第一大门票，景区内区间用车及另行付费景点门票费用不含，敬请自理。此门票差价未含行程内未含门票（即：悬空寺登临费100元、平遥通票125元）。
                <w:br/>
                4、用餐标准：含5早（早餐为酒店赠送，不吃则不退不换）6正餐；正餐餐标为：40元/人/餐；2特色餐（山西面食/雁北风味餐）；10人一桌、八菜一汤不含酒水（如不满十人或超出十人，餐厅将视具体情况调整；不吃不退）。
                <w:br/>
                5、当地导游：山西优秀导游服务。
                <w:br/>
                6、儿童标准：小童（2-12周岁）不包含住宿床位（含半价门票、正餐、酒店早餐）。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4、不含往返大交通，山西当地集散。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1、此团为当地参团，8人成团，每团安排司机+地接导游服务，不派全陪。如人数不足8人客人仍想出发，需重新报价补回车差，具体请现询。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5、山西地区是当地旅游度假城市，硬件及软件服务均与沿海发达的广州存在一定差距，请团友谅解。如遇旺季酒店房满或政府征收等情形，旅行社会另外安排至不低于所列酒店标准的同类型酒店。
                <w:br/>
                6、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8、我社解决投诉依据客人在当地所签“意见单”为准，有任何投诉请于当时提出， 否则无法给予处理。
                <w:br/>
                9、请游客（报名人及报名人代表之参团的全体同行人）请游客报名时认真阅读此行程每一点，一经报名，双方签字或盖章之日起，即表明合同及行程签订人及同行人已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山西面食尤其著名，品种多，吃法别致，风味各异，成品或筋韧或柔软，无不滑利爽口，余味悠长。最奇的是山西面食可以成宴，且从头至尾不会相同。
                <w:br/>
                山西特产以汾酒、竹叶青最为有名。此外还有清徐老陈醋、五台山“台蘑”、大同黄花、恒山黄芪、稷山板枣、平陆百合、蒲州青柿、垣曲猕猴桃、清除葡萄、上党“党参”、晋城红果、代县辣椒、“沁州黄”小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报名请录入客人正确名字、身份证信息、手机号码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2025-01-02T23:02:12+08:00</dcterms:created>
  <dcterms:modified xsi:type="dcterms:W3CDTF">2025-01-02T23:02:12+08:00</dcterms:modified>
</cp:coreProperties>
</file>

<file path=docProps/custom.xml><?xml version="1.0" encoding="utf-8"?>
<Properties xmlns="http://schemas.openxmlformats.org/officeDocument/2006/custom-properties" xmlns:vt="http://schemas.openxmlformats.org/officeDocument/2006/docPropsVTypes"/>
</file>