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【首席四川】四川成都纯玩双飞5天| 黄龙| 九寨沟| 都江堰或熊猫乐园或二选一| 松潘古城 （ 1+1豪华大巴车、升级两晚九寨沟天堂洲际酒店）行程单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YH-20240724001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※全程安排网评4钻豪华酒店+升级2晚九寨沟天堂洲际大饭店，享舒适睡眠
                <w:br/>
                ※豪华座椅，1+1大巴车，USB充电口，可坐可躺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晚餐：臧家土火锅   </w:t>
            </w:r>
          </w:p>
        </w:tc>
        <w:tc>
          <w:tcPr/>
          <w:p>
            <w:pPr>
              <w:pStyle w:val="indent"/>
            </w:pPr>
            <w:r>
              <w:rPr>
                <w:rFonts w:ascii="宋体" w:hAnsi="宋体" w:eastAsia="宋体" w:cs="宋体"/>
                <w:color w:val="000000"/>
                <w:sz w:val="20"/>
                <w:szCs w:val="20"/>
              </w:rPr>
              <w:t xml:space="preserve">九寨沟天堂洲际大饭店或不低于以上标准酒店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成都渝江皇冠假日、西藏饭店或不低于以上标准酒店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3、用餐：全程含4早4正，正餐餐标50元/人/正 ，（酒店含早餐，不占床不含早餐）备注：餐饮风味、用餐条件与广东有一定的差异，大家应有心理准备。 
                <w:br/>
                4、用车：行程内用车1+1头等舱旅游大巴车，接站为普通专车，按实际人数用车，保证一人一正座。四川因山路较多且地理环境较特殊，高原行车，汽车容易出故障，途中可能会安排检修，敬请谅解；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5、导游：当地普通话导游服务，费用已含导游服务费，不派全陪。(第一天接机和第五天送机为工作人员，不安排导游)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2025-04-04T07:45:20+08:00</dcterms:created>
  <dcterms:modified xsi:type="dcterms:W3CDTF">2025-04-04T07:45:20+08:00</dcterms:modified>
</cp:coreProperties>
</file>

<file path=docProps/custom.xml><?xml version="1.0" encoding="utf-8"?>
<Properties xmlns="http://schemas.openxmlformats.org/officeDocument/2006/custom-properties" xmlns:vt="http://schemas.openxmlformats.org/officeDocument/2006/docPropsVTypes"/>
</file>