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【动享全景四川】四川成都双飞双动6天（早机去，晚机回）丨成都丨仙境九寨沟丨黄龙丨峨眉金顶丨乐山大佛丨松州古城丨锦里古街丨三星堆行程单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WZ-20241219DXQJSC2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★【住宿安排】入住3晚网评4钻酒店，升级成都当地豪华酒店；
                <w:br/>
                ★【特色美食】精心安排美食餐：峨眉跷脚牛肉、尓玛羌家宴、牦牛滋补汤锅；
                <w:br/>
                ★【超值赠游】用脚步丈量成都漫生活打卡——宽窄巷子；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峨眉余枫丽呈/维也纳国际酒店/柏隐温泉酒店/美居酒店/世纪阳光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后可选择雷洞坪滑雪（滑雪费用自理），也可,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w:br/>
                【峨眉山雷洞坪滑雪场】距离山脚下的报国寺约50公里，四周被原始森林所包围，您在尽情享受滑雪乐趣的同时，还能领略大自然的神奇与美丽。滑雪场可同时容纳300人滑雪，这里不仅适合专业人士，更是初学者的天堂。设有800平方米的初级滑雪区。雪上项目参考费用：童萌乐园68元/人、滑板滑雪120元/小时、彩虹滑道100元/小时等等，费用以景区实际公示为准。（滑雪为极限运动，游客根据自身身体情况自愿选择）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成都丽呈大酒店/锦江都城大酒店/瑞廷西郊雅爵酒店/春天酒店/雪芽酒店/漫居酒店/礼悦酒店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成都--黄龙九寨/松潘高铁站--黄龙（80公里约1.5小时）--九寨沟（120公里2.5小时）
                <w:br/>
                享用早餐，乘车前往动车站，乘坐高铁抵达黄龙九寨/松潘高铁站。
                <w:br/>
                抵达游览【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乘车前往九寨沟口入住。
                <w:br/>
                <w:br/>
                温馨提示：
                <w:br/>
                1：黄龙海拔高3900米，建议根据自己身体情况量力而行；
                <w:br/>
                2：黄龙游览方式可1）：乘缆车往返（往返120元/人）；2）：可单程乘坐缆车（单程80元/人，步行下山）；
                <w:br/>
                3）：徒步行走；如黄龙缆车停运检修，则需步行往返；
                <w:br/>
                4）：由于动车车次问题，在不减少景点情况下我社可调整景点游览先后顺序；
                <w:br/>
                5）：九寨房费和餐费为套餐制，套餐的餐食为酒店配餐，比较简约；如晚餐不用，无费用退出。
                <w:br/>
                <w:br/>
                <w:br/>
                温馨提示：川青铁路在松潘县有三个高铁站：松潘站/黄龙九寨站/黄胜关站，我社根据动车票情况选择出票站点，请知悉。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九寨西姆山居酒店/九寨阳光酒店/繁花金筑/九安宾馆/晶都酒店/九源国际/鑫源酒店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淡季80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自费项：九寨保险10元+观光车淡季80元/人；《走进藏民家访》自费150-180元/人、《藏羌歌舞表演》自费180-280元/人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九寨西姆山居酒店/九寨阳光酒店/繁花金筑/九安宾馆/晶都酒店/九源国际/鑫源酒店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九寨沟--黄龙九寨/松潘高铁站（130公里约3小时）--成都
                <w:br/>
                早餐后，前往松潘。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返回成都，入住酒店。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成都丽呈大酒店/锦江都城大酒店/瑞廷西郊雅爵酒店/春天酒店/雪芽酒店/漫居/礼悦酒店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淡季80元/人+保险10元/人和黄龙上下缆车120元/人+黄龙定位耳麦30元/人、峨眉山金顶缆车120元/人+峨眉山观光车90元/人+峨眉山耳麦15元/人、三星堆讲解30元/人（非必须自愿选择）；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九寨沟观光车淡季80元/人（必消消费）、保险10元/人（自愿消费）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2024-12-22T10:23:53+08:00</dcterms:created>
  <dcterms:modified xsi:type="dcterms:W3CDTF">2024-12-22T10:23:53+08:00</dcterms:modified>
</cp:coreProperties>
</file>

<file path=docProps/custom.xml><?xml version="1.0" encoding="utf-8"?>
<Properties xmlns="http://schemas.openxmlformats.org/officeDocument/2006/custom-properties" xmlns:vt="http://schemas.openxmlformats.org/officeDocument/2006/docPropsVTypes"/>
</file>