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【漂流直通车】笔架山漂流行程单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LXBL-YB17125396530bjs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清远笔架山（笔架山漂流、千古溪森林公园）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上午8:30地铁站5号线 珠江新城地铁站站A1出口上车（逾时不候）
                <w:br/>
                上午8:45 越秀公园地铁站c出口上车（逾时不候）
                <w:br/>
                上午09：20 地铁站9号线  花果山站A1出口（逾时不候）
                <w:br/>
                上午09:50 清远东方水韵（逾时不候）
                <w:br/>
                <w:br/>
                下车点：花果山，市区越秀公园,清远东方水韵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被誉为溪林峡谷的“探险之王”—笔架山大瀑布
                <w:br/>
                ★ 清远漂流项目始创地、“广东第一漂”—笔架山漂流
                <w:br/>
                ★ 体验真人CS，户外运动、军事模拟类、真人版吃鸡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真人CS—笔架山景区—返程
                <w:br/>
                08:30-09:50 早上游客于以上指点地点集合，前往中国优秀旅游城市—清远。
                <w:br/>
                10:00-11:30 前往参加【水晶弹野战】（子弹200发）+网络小火车，野战是模仿军事体验，军事娱乐的拓展和户外枪战的仿真游戏。为更真实的模拟现场体验，我引进的是专业化的军事装备M16三代电动连发水弹枪和军装迷你服。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真人野战是一种集运动与游戏于一体，紧张刺激的高新科技娱乐活动。
                <w:br/>
                【备注】野战为赠送项目，如当天野战基地人流量过大，或因暴雨等不可抗因素游玩不了，不退门票。
                <w:br/>
                12:00—13：00 午餐自理
                <w:br/>
                13:00—16:00前往【笔架山景区】笔架山旅游区斥巨资进行改造，重新建设生态漂流、九重飞瀑、千谷溪探险、飞跃银河、山水乐园、汤泉民宿等多个王牌项目，并依托笔架山独有的原生态地貌对景区内环境进行全域升级，打造纯美的山水意境。从水上漂流，到森林探险、溯溪观瀑、银河飞跃。
                <w:br/>
                 【千谷溪探险】全长2.5公里。该项目创建于2002年，坐落在笔架山度假村内。沿溪而上，内设有仙山灵谷美食廊、情缘木桥、溪谷清泉、瀑布、气势壮观的石板路、浮桥、软梯、铁索桥、浮艇、滑索等，在热带雨林的山涧中，游客可尽情享受大自然的森林浴，嬉戏清澈的山泉水，观赏原始森林、美丽的奇花异果。沿途两岸青山相夹，泉水清澈见底，溪流潺潺、水潭叠叠，山幽鸟鸣、百鸟飞舞、奇瀑飞泻如银河飘雪，人如进入天然氧吧(负离子每平方厘米达10万个)。 
                <w:br/>
                前往清远的漂流始祖【笔架山全程漂】，河道全长约4.8公里，总落差138米，大小落差120多处，至爽至激的大落差9处，最大落差10米。游客在纯生态的亚热带丛林中，穿梭“九弯、五峡、三十滩”飞驰而下，令游客既体验“水上过山车”的动感刺激，又感受“林中滑翔机”的畅快淋漓；亲身参与过的游客都不禁赞叹：“至尊！至爽！至激！”。游客在享受漂流乐趣的同时还可以尽情饱览两岸青山翠绿、呼吸山野芳香、聆听鸟叫蝉鸣，享受这名副其实的原生态漂流，真令人心旷神怡，留连忘返。【笔架山玥泉谷山水乐园】，以山谷森林为底色，四周绿植环绕，将玩水这件事变得更好玩！拥有着2000m²+揽山无边际山水泳池和5000m²+童趣亲子戏水游乐区，无论是亲子游还是情侣游都非常适合。童趣亲子戏水游乐区，小宝贝们的狂欢圣地！最佳亲子互动游泳池！水上大大小小的“玩具”，非常适合小朋友们去“探险”！有着乐动员滑梯、喷水大风车、大青蛙滑梯、环形对抗冲关...玩法丰富，孩子们在这里，动手动脚又动脑。揽山无边际山水泳池，深水区1.7米，浅水区1.1米。在眺望广袤的大自然的同时，畅泳在我们如诗如画的无边际泳池中，仿佛与天空相融的一种奇妙感受。让清澈的水面与宁静的山景交相辉映，尽情畅快地游弋于水中，释放身心的压力，极 致 的 放 松 与自然融为一体。在这独特而迷人的环境里。玩水最重要的是水质，这里是水质的“天花板”，取自笔架山深山长流不息纯天然山泉水为水源，水源清澈水温清凉，经多次沉淀，达到游泳水质标准，在这样的水中畅游不仅可以免除消毒水的侵扰，还可以倍享来自山林之间的清凉，体感非常清凉与干净，令肌肤爽而不腻。玩得开心，也要玩得放心。
                <w:br/>
                 16:00 左右统一乘坐豪华大巴返回温馨的家。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   车：按实际参团人数安排空调旅游巴士；（指定上车点：往返接送）
                <w:br/>
                2.景   点：行程所列景点第一道门票
                <w:br/>
                3.导   服：全程专业工作人员陪同（贴心服务）。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1、不含景点园中园门票、行程中自费项目或个人消费！
                <w:br/>
                2、强烈建议购买旅游意外险，需要购买个人意外险，需跟组团社自费购买！
                <w:br/>
                3、行程中未提及的其他费用。
                <w:br/>
                4、洗衣、电话、饮料、烟酒、付费电视、行李搬运等私人费用。
                <w:br/>
                5、因交通延阻、罢工、天气、机器故障等不可抗力原因所导致的额外费用。
                <w:br/>
                6、旅游费用不包括旅游者因自身过错、自由活动期间内行为和自身疾病引起的人身和财产损失。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7.如参团人数不足40人，我社将提前一天通知客人协商调整出发日期、更改线路或全额退还团费。不便之处，敬请见谅。【接待社：旅行伴侣旅行社（清远）有限公司，许可证号：L-GD00369，质监电话：18027368336】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12.注意各项安全事宜，如：车辆行驶过程中请勿站立；走路不看景，看景不走路等安全原则；请留意并遵守景区的各项安全规定；火灾是森林的大敌，游客切记防火；
                <w:br/>
                13.行程中有探险、登高、游览等项目，参与前必须严格遵守各项景区景点规定（景点均有安全须知公示）。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7、不得随便下船游泳；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1.小童(1.2M以下)：含往返车费，导游服务费。；
                <w:br/>
                2.用车：全程根据人数用车安排43-53座旅游空调车，每人一个正座；
                <w:br/>
                3.说明：行程可能会根据情况安排，调整游览和住宿的先后顺序，特此说明；行程门票为"一票制“打包价，特殊人群(老年证，军残证)不再享受再次优惠。因自身原因不游览景点，不用餐者不退费用；
                <w:br/>
                4.费用不含：行程中未提到的其他费用和个人消费和购买手信的费用;因交通延误、取消等意外事件或战争、罢工、自然灾害等不可抗力导致的额外费用；因游客违约、自身过错、自身疾病导致的人身财产损失而额外支付的费用。
                <w:br/>
                6.基于旅游体验的特殊性，若客人在行程中对任何旅游服务质量存有异议，请立即向导游提出，以便旅行社能及时核查及采取补救措施，若客人没有及时提出或擅自解决而导致旅行社。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我本人（游客）知悉上述温馨提示的内容，并对自由活动期间的安全事项清楚明白，如本人（游客）不遵守以上的温馨提示的内容，所产生的后果，由本人负责，与旅行社无关，并就此签名确认。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在旅游期间需要遵守相关国家法律法规之规定，因自身过错或者自身疾病引起的人身和财产损失责任游客自负，旅行社不承担责任。特别提醒：贵重物品（现金、首饰、贵重设备等）请随身携带或存放在景区贵重物品保管箱；
                <w:br/>
                2、按照国家相关法律规定，旅游车辆严禁超载，执行一人一正坐的规定。未成年小童及婴儿均需占有车位。敬请客人按实际报名人数出行，未经旅行社同意不能临时增加人员（包括小童及婴儿），如遇车位不足，我社将拒绝上车；
                <w:br/>
                3、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4、敬请各游客认真如实填写意见书，我社将以游客亲自填的意见书，做为处理投诉及反馈意见的重要依据；
                <w:br/>
                5、如游客餐饮有特殊要求（如素食、民族禁忌等），烦请提前告知，以便安排；
                <w:br/>
                6、安全防范：旅行社的导游人员和其他工作人员无法为游客提供一对一的服务，旅行社工作人员在接待游客报名时已经充分告知行程中的注意事项和对游客身体健康的要求，旅游活动中游客必须注意自身安全和随行未成年人的安全，晚上尽量减少外出，如果一定要外出，请携带好酒店名片结伴出行，且22：00之前务必返回酒店，自由活动期间发生任何问题游客须自行负责。旅行社导游会提醒客人务必注意人身及财产安全，自由活动期间的安全责任由客人自负，请注意保管好自己的财物，如有财物丢失，旅行社不承担责任；
                <w:br/>
                7、不可抗力：由于不可抗力如恶劣天气、自然灾害、火车延误、汽车塞车等原因如造成团队行程更改，延误、滞留或提前结束时，按《旅游法》第六十七条之规定处理；65周岁以上老年人预订出游，须签订《健康证明》并有家属或朋友陪同方可出游。因服务能力所限，无法接待80周岁以上的旅游者报名出游，敬请谅解。
                <w:br/>
                8、实际行程导游有权根据当天时间进行调整，不减少景点。
                <w:br/>
                9、外出旅游宜着休闲服、软底防滑旅游鞋，可备些许应急用药品、零食、饮料等。
                <w:br/>
                10、由于此行程报价是旅行社套餐价格，如因客人自身原因放弃游览景点或中途离团门票、车费用不予退还。赠送景点（项目）如客人自动放弃或由于客观原因未能游览，费用一律不退。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2025-04-26T13:55:48+08:00</dcterms:created>
  <dcterms:modified xsi:type="dcterms:W3CDTF">2025-04-26T13:55:48+08:00</dcterms:modified>
</cp:coreProperties>
</file>

<file path=docProps/custom.xml><?xml version="1.0" encoding="utf-8"?>
<Properties xmlns="http://schemas.openxmlformats.org/officeDocument/2006/custom-properties" xmlns:vt="http://schemas.openxmlformats.org/officeDocument/2006/docPropsVTypes"/>
</file>