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中旅1号【新西兰】新西兰南北岛10天阿卡罗阿出海行程单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OC240228NZCZ10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  0010/1610
                <w:br/>
                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精心南方航空，广州往返，安全舒适，全国可联运；
                <w:br/>
                 【住宿升级】
                <w:br/>
                全程四星级酒店；南岛4晚、北岛3晚；
                <w:br/>
                【行程升级】
                <w:br/>
                奥克兰、基督城、蒂卡波、库克山、皇后镇、瓦纳卡、罗托鲁瓦；
                <w:br/>
                【餐食升级】
                <w:br/>
                中式正餐升级八菜一汤；毛利村海鲜午餐、日料晚餐、皇后镇山顶自助晚餐、库克山观景餐厅西式午餐、怀多摩BBQ自助午餐、罗托鲁瓦山顶牛扒午餐；
                <w:br/>
                【体验升级】
                <w:br/>
                【阿卡罗阿出海】体验亲手捕捉大龙虾，并尝鲜鱼获带来的海鲜大餐；
                <w:br/>
                皇后镇安排【乘坐SKYLINE往返缆车】，一览皇后镇美丽的湖光山色，并享受自助晚餐；
                <w:br/>
                【库克山国家公园】漫步在近距离欣赏新西兰的最高峰，瞭望新西兰最大的塔斯曼冰川；
                <w:br/>
                【怀托摩萤火虫洞】一处十分难得的活性岩石洞穴，是新西兰最有名的天然奇景；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  0010/1610
                <w:br/>
                抵达后开始精彩旅程：
                <w:br/>
                【奥克兰海港大桥】是新西兰奥克兰市的一座重要桥梁，连接了奥克兰市的北岸和南岸。该桥于1959年建成通车，全长约1.7公里，是新西兰最长的桥梁之一。
                <w:br/>
                外观【天空塔】，位于奥克兰市中心的维多尼亚街及联邦街的交界。天空塔是观光及电台广播塔；塔高328米，成为南半球最高结构的建筑物。它是全球独立式观光塔第十三位的观光塔，是世界高塔联盟的成员之一。天空塔可以抵御200km/h的风速以及40公里外的芮氏7级的地震。即使在20公里外的芮氏8级地震也不会倒下来。
                <w:br/>
                晚餐后，入住酒店休息。
                <w:br/>
                交通：飞机，旅游巴士
                <w:br/>
                景点：奥克兰海港大桥
                <w:br/>
                购物点：无
                <w:br/>
                自费项：无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
                <w:br/>
                早餐后乘机飞往南岛第一大城市，素有“花园城市”美称的基督城。西临雄伟的南阿尔卑斯山，东面太平洋海岸，周围还有很多散布于隐蔽海湾和城镇之中的半岛，市中心有一条贯穿全城的河——雅芳河（River Avon），河岸两旁杨柳垂岸，绿草如茵。抵达后开始精彩旅程：
                <w:br/>
                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
                <w:br/>
                交通：旅游巴士，飞机
                <w:br/>
                景点：雅芳河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Quality Elms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基督城-阿卡罗阿-（车程约1小时）-蒂卡波（车程约2.5小时）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
                <w:br/>
                随后乘车前往【蒂卡坡】是全世界七大星空保护区之一，被山川和湖泊包围的梦幻小镇！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交通：旅游巴士，飞机
                <w:br/>
                景点：阿卡罗阿小镇、幻境冰河湖–Lake Tekapo 第卡波湖
                <w:br/>
                购物点：无
                <w:br/>
                自费项：无
                <w:br/>
              </w:t>
            </w:r>
          </w:p>
        </w:tc>
        <w:tc>
          <w:tcPr/>
          <w:p>
            <w:pPr>
              <w:pStyle w:val="indent"/>
            </w:pPr>
            <w:r>
              <w:rPr>
                <w:rFonts w:ascii="宋体" w:hAnsi="宋体" w:eastAsia="宋体" w:cs="宋体"/>
                <w:color w:val="000000"/>
                <w:sz w:val="20"/>
                <w:szCs w:val="20"/>
              </w:rPr>
              <w:t xml:space="preserve">早餐：酒店早餐或打包早餐     午餐：毛利海鲜午餐     晚餐：日料晚餐   </w:t>
            </w:r>
          </w:p>
        </w:tc>
        <w:tc>
          <w:tcPr/>
          <w:p>
            <w:pPr>
              <w:pStyle w:val="indent"/>
            </w:pPr>
            <w:r>
              <w:rPr>
                <w:rFonts w:ascii="宋体" w:hAnsi="宋体" w:eastAsia="宋体" w:cs="宋体"/>
                <w:color w:val="000000"/>
                <w:sz w:val="20"/>
                <w:szCs w:val="20"/>
              </w:rPr>
              <w:t xml:space="preserve">Mackenzie Country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蒂卡波-库克山（车程约1.5小时）-皇后镇（车程约3.5小时）
                <w:br/>
                早餐后开始精彩旅程：
                <w:br/>
                乘车前往库克山，途经【Lake pukaki普卡基湖】是新西兰南岛美丽的蓝色牛奶湖。沿着普卡基湖前往库克山的上游。近距离欣赏库克山的震撼与美丽。中午在山上享用西式午餐。
                <w:br/>
                【库克山国家公园】占地700多平方公里，加上Fiordland、Aspiring和Westland这些国家公园，共同构成了新西兰西南部世界遗产地区。其中最高的是壮观的库克山，是大洋洲的最高峰。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随后前往【皇后镇】，早期的淘金客认为这里的自然风光优雅高贵，适合英国维多利亚女皇居住，称它为皇后镇。
                <w:br/>
                交通：旅游巴士
                <w:br/>
                景点：Lake pukaki普卡基湖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皇后镇-瓦纳卡-皇后镇（单程车程约1小时）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【箭镇】箭镇是新西兰最风景如画的定居点之一，坐落在箭河（Arrow River）畔，一度是淘金热的现场。小镇保持着它的历史特色——有60多幢经修复的19世纪建筑。淘金的日子早已一去不复返（虽然还有可能从河里淘到金子)，箭镇现在以接待游客为主。参观中国矿工居住区、湖区博物馆（Lake District Museum），在当地具有挑战性的高尔夫球场进几个球，或者乘四轮观光车到豆蔻城（Macetown）——这个沉寂多年的小镇只能乘四轮车到达。箭镇有各式咖啡馆、餐馆和诱人的商店。
                <w:br/>
                【水果小镇】克伦威尔位于邓斯坦湖岸上，它有一幅现代城镇的模样，但是它的历史可以追溯到1800年代那个狂热的淘金年代。1980年代，克伦威尔经历了一场大变革，小镇的一部分在修建克莱德大坝发电站的时候被水淹没。小镇具有历史意义的最好建筑被转移安放，这些旧的建筑也是吸引游客的地方。今天，克伦威尔主要的产业是水果种植，如果你在夏季来到这里，你会感受到路边水果摊的美味诱惑。旧金矿遗址包括班脑克伯恩和本迪格，在那里你可以发现矿工村舍废墟。
                <w:br/>
                游毕返回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皇后镇/奥克兰-罗托鲁亚（车程约3.5小时）  参考航班：待定
                <w:br/>
                早餐后，乘车前往机场，乘机飞往奥克兰。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抵达后开始精彩旅程，
                <w:br/>
                外观【市政花园】、参观美丽的【红木森林】-1901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交通：旅游巴士，飞机
                <w:br/>
                景点：市政花园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乘车返回奥克兰，途经【怀托摩萤火虫洞】在怀托摩的青山之下隐藏着迷宫般的溶洞、暗河和沉洞。“Waitomo”这个词由毛利语中的“水wai”与“洞tomo”组成。千万年来地下溪流不断冲刷软质的石灰岩，最终造就了这些洞穴群。这里有从洞顶往下成长的钟乳石，有从洞底拔地而起的石笋，还有历经数百年由滴水形成的尖锥形的层状岩体。穴壁上成千上万的萤火虫仿佛拼凑出了一条闪烁银河。游览洞穴最简单的方式是步行或乘船。但无论你选择以何种方式探索怀托摩萤火虫洞，你一定会同意这个结论：这里的确是大自然的奇迹。
                <w:br/>
                奥克兰是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Savage)而建的。工党纪念碑旁边也都是绿草如茵，绿化非常好。晚餐后乘车前往机场，乘坐国际航班返回广州。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交通：飞机、旅游巴士
                <w:br/>
                景点：怀托摩萤火虫洞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8菜一汤，特色餐详见行程；5）行程表所列第一门票；6）境外全程司兼导服务。7）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 9）单房差￥4400/人；
                <w:br/>
                A.小孩收费：2-11周岁的执行小孩收费。含团队旅游签证费、提供机位、车位、餐位及景点的第一道门票半票（若超高请自行补足门票差价），不含住宿床位。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30纽币/餐/人；特色餐除外。因航班原因无法安排餐食的将在当地退餐费。所有餐食如自动放弃，款项恕不退还。
                <w:br/>
                4、用车：地接用车将根据团队人数安排7-40座空调旅游车，保证每人1正座。
                <w:br/>
                人数	车型
                <w:br/>
                5人以下	7座车
                <w:br/>
                6-10人	12座车
                <w:br/>
                11-18人	20座车
                <w:br/>
                19-25人	28座车
                <w:br/>
                26-31人	35座车
                <w:br/>
                32人以上	38-45座车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澳大利亚新西兰旅游所需团队签证的，应如实准确地填写《澳新团队旅游ADS签证资料表》，并按《澳新团队ADS签证办证指引》的要求提供真实有效的签证资料。如有任何国家的拒签记录，保证如实反映；如因隐瞒而被拒签，责任由客人自负。
                <w:br/>
                2）为提高客人签证资料的符合性，客人同意我司可以按澳大利亚及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部分国家可以免签证入境澳大利亚新西兰，详情需要符合免签条件由客人根据该国使领馆提供的信息予以确认，并按照相关指引自行负责出入境手续的办理。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2024-12-22T14:09:18+08:00</dcterms:created>
  <dcterms:modified xsi:type="dcterms:W3CDTF">2024-12-22T14:09:18+08:00</dcterms:modified>
</cp:coreProperties>
</file>

<file path=docProps/custom.xml><?xml version="1.0" encoding="utf-8"?>
<Properties xmlns="http://schemas.openxmlformats.org/officeDocument/2006/custom-properties" xmlns:vt="http://schemas.openxmlformats.org/officeDocument/2006/docPropsVTypes"/>
</file>