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【温泉直通车】龙门碧泉湾温泉纯玩2天丨含早餐丨无限次公共温泉行程单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【集合上车点】09:30越秀公园地铁站C出口/10:00天河城南门（地铁体育西站C出口）
                <w:br/>
                【广州散团点】统一按导游当天通知为准！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住：入住【龙门碧泉湾温泉】-高级房/高级温泉房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广州-龙门碧泉湾温泉
                <w:br/>
                早上于指定时间乘车前往【龙门碧泉湾温泉】。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龙门碧泉湾温泉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龙门碧泉湾温泉-广州
                <w:br/>
                安排酒店早餐，早餐后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【2】龙门碧泉湾温泉（两人一房，如出现单男女，请提前补房差170）；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2025-04-10T12:34:39+08:00</dcterms:created>
  <dcterms:modified xsi:type="dcterms:W3CDTF">2025-04-10T12:34:39+08:00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