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【香港中环海洋公园观光两天】香港中环观光+海洋公园2天丨西九龙文化艺术公园丨香港故宫文化博物馆外观丨 远观 M +博物馆丨含一个午餐（套餐或围餐）丨海洋公园一天门票丨不含回程交通行程单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约90分钟）、中环大馆（约40分钟），中环石板街（约20分钟），香港摩天轮外观打卡（约15分钟）、中环码头乘天星小轮游维多利亚港（约15分钟）、香港钟楼星光大道自由活动（约60分钟）
                <w:br/>
                ★ 第二天海洋公园全天自由活动（自行回程广州）没有时间拘束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 ，“永远盛开的紫荆花”面朝维多利亚海港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，可自行前往，门票不含（可现付RMB190门票补进馆)。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 里面非常舒服。
                <w:br/>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住宿：参考香港悦品系或海逸系列四钻酒店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晚餐：X   </w:t>
            </w:r>
          </w:p>
        </w:tc>
        <w:tc>
          <w:tcPr/>
          <w:p>
            <w:pPr>
              <w:pStyle w:val="indent"/>
            </w:pPr>
            <w:r>
              <w:rPr>
                <w:rFonts w:ascii="宋体" w:hAnsi="宋体" w:eastAsia="宋体" w:cs="宋体"/>
                <w:color w:val="000000"/>
                <w:sz w:val="20"/>
                <w:szCs w:val="20"/>
              </w:rPr>
              <w:t xml:space="preserve">香港悦品系或海逸系列酒店或同级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香港自由活动（交通用餐自理）
                <w:br/>
                香港自由安排时间自行前往海洋公园游玩（不含车餐），游完后自行离园，回程交通自理。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2、用餐:含1个午餐（围餐或套餐）以导游当天安排为准                                                                     
                <w:br/>
                3、酒店:参考香港悦品系或海逸系列四钻酒店（每成人每晚1个床位）；酒店住宿若出现单男单女，客人须报名时补房差入住双人标间。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2025-02-05T14:48:59+08:00</dcterms:created>
  <dcterms:modified xsi:type="dcterms:W3CDTF">2025-02-05T14:48:59+08:00</dcterms:modified>
</cp:coreProperties>
</file>

<file path=docProps/custom.xml><?xml version="1.0" encoding="utf-8"?>
<Properties xmlns="http://schemas.openxmlformats.org/officeDocument/2006/custom-properties" xmlns:vt="http://schemas.openxmlformats.org/officeDocument/2006/docPropsVTypes"/>
</file>